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47A08" w14:textId="013114D5" w:rsidR="00AF2395" w:rsidRPr="009F1997" w:rsidRDefault="00AF2395" w:rsidP="009F1997">
      <w:pPr>
        <w:rPr>
          <w:rFonts w:eastAsiaTheme="minorEastAsia"/>
          <w:b/>
          <w:sz w:val="32"/>
          <w:lang w:val="en-US" w:eastAsia="ja-JP"/>
        </w:rPr>
        <w:sectPr w:rsidR="00AF2395" w:rsidRPr="009F1997" w:rsidSect="001D6688">
          <w:footerReference w:type="default" r:id="rId8"/>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1CF91C05" w:rsidR="007C685E" w:rsidRDefault="001118D8" w:rsidP="009F1997">
      <w:pPr>
        <w:rPr>
          <w:rFonts w:eastAsiaTheme="majorEastAsia" w:cs="Arial"/>
          <w:b/>
          <w:color w:val="FF6900"/>
          <w:sz w:val="72"/>
          <w:szCs w:val="72"/>
          <w:u w:val="single" w:color="FFD006"/>
          <w:lang w:eastAsia="ja-JP"/>
        </w:rPr>
      </w:pPr>
      <w:r>
        <w:rPr>
          <w:rFonts w:eastAsiaTheme="majorEastAsia" w:cs="Arial"/>
          <w:b/>
          <w:noProof/>
          <w:color w:val="FF6900"/>
          <w:sz w:val="72"/>
          <w:szCs w:val="72"/>
          <w:u w:val="single"/>
          <w:lang w:eastAsia="ja-JP"/>
        </w:rPr>
        <w:lastRenderedPageBreak/>
        <w:drawing>
          <wp:anchor distT="0" distB="0" distL="114300" distR="114300" simplePos="0" relativeHeight="251677184" behindDoc="1" locked="0" layoutInCell="1" allowOverlap="1" wp14:anchorId="25ACF636" wp14:editId="7E039AD2">
            <wp:simplePos x="0" y="0"/>
            <wp:positionH relativeFrom="column">
              <wp:posOffset>742950</wp:posOffset>
            </wp:positionH>
            <wp:positionV relativeFrom="paragraph">
              <wp:posOffset>238125</wp:posOffset>
            </wp:positionV>
            <wp:extent cx="4381500" cy="4381500"/>
            <wp:effectExtent l="0" t="0" r="0" b="0"/>
            <wp:wrapTight wrapText="bothSides">
              <wp:wrapPolygon edited="0">
                <wp:start x="10330" y="563"/>
                <wp:lineTo x="9016" y="845"/>
                <wp:lineTo x="6198" y="1878"/>
                <wp:lineTo x="6198" y="2254"/>
                <wp:lineTo x="4696" y="3757"/>
                <wp:lineTo x="3850" y="5259"/>
                <wp:lineTo x="3475" y="6762"/>
                <wp:lineTo x="3381" y="8264"/>
                <wp:lineTo x="3569" y="9767"/>
                <wp:lineTo x="4132" y="11270"/>
                <wp:lineTo x="5071" y="12772"/>
                <wp:lineTo x="6950" y="14369"/>
                <wp:lineTo x="10612" y="15777"/>
                <wp:lineTo x="2723" y="16717"/>
                <wp:lineTo x="1409" y="16998"/>
                <wp:lineTo x="1409" y="18407"/>
                <wp:lineTo x="4038" y="18783"/>
                <wp:lineTo x="10800" y="18783"/>
                <wp:lineTo x="3944" y="19158"/>
                <wp:lineTo x="3381" y="19346"/>
                <wp:lineTo x="3663" y="20097"/>
                <wp:lineTo x="18125" y="20097"/>
                <wp:lineTo x="18313" y="19440"/>
                <wp:lineTo x="17374" y="19252"/>
                <wp:lineTo x="10800" y="18783"/>
                <wp:lineTo x="18125" y="18783"/>
                <wp:lineTo x="20285" y="18407"/>
                <wp:lineTo x="20097" y="17186"/>
                <wp:lineTo x="10988" y="15777"/>
                <wp:lineTo x="14650" y="14275"/>
                <wp:lineTo x="16435" y="12772"/>
                <wp:lineTo x="17374" y="11270"/>
                <wp:lineTo x="17937" y="9767"/>
                <wp:lineTo x="18125" y="8264"/>
                <wp:lineTo x="18031" y="6762"/>
                <wp:lineTo x="17656" y="5259"/>
                <wp:lineTo x="16810" y="3757"/>
                <wp:lineTo x="15308" y="2254"/>
                <wp:lineTo x="15402" y="1878"/>
                <wp:lineTo x="12397" y="845"/>
                <wp:lineTo x="11176" y="563"/>
                <wp:lineTo x="10330" y="563"/>
              </wp:wrapPolygon>
            </wp:wrapTight>
            <wp:docPr id="1082546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anchor>
        </w:drawing>
      </w:r>
    </w:p>
    <w:p w14:paraId="5584BF7F" w14:textId="52D9C124" w:rsidR="0023472F" w:rsidRDefault="0023472F" w:rsidP="006C12C0">
      <w:pPr>
        <w:jc w:val="center"/>
        <w:rPr>
          <w:rFonts w:eastAsiaTheme="majorEastAsia" w:cs="Arial"/>
          <w:b/>
          <w:color w:val="FF6900"/>
          <w:sz w:val="72"/>
          <w:szCs w:val="72"/>
          <w:u w:val="single" w:color="FFD006"/>
          <w:lang w:eastAsia="ja-JP"/>
        </w:rPr>
      </w:pPr>
    </w:p>
    <w:p w14:paraId="3D2113AE" w14:textId="7D2559F6" w:rsidR="00A23725" w:rsidRDefault="00A23725" w:rsidP="006C12C0">
      <w:pPr>
        <w:jc w:val="center"/>
        <w:rPr>
          <w:rFonts w:eastAsiaTheme="majorEastAsia" w:cs="Arial"/>
          <w:color w:val="000000" w:themeColor="text1"/>
          <w:sz w:val="72"/>
          <w:szCs w:val="72"/>
          <w:lang w:eastAsia="ja-JP"/>
        </w:rPr>
      </w:pPr>
    </w:p>
    <w:p w14:paraId="4B5715DF" w14:textId="79FE53AA" w:rsidR="00240B6B" w:rsidRDefault="00240B6B" w:rsidP="001118D8">
      <w:pPr>
        <w:jc w:val="center"/>
        <w:rPr>
          <w:rFonts w:eastAsiaTheme="majorEastAsia" w:cs="Arial"/>
          <w:color w:val="000000" w:themeColor="text1"/>
          <w:sz w:val="72"/>
          <w:szCs w:val="80"/>
          <w:lang w:val="en-US" w:eastAsia="ja-JP"/>
        </w:rPr>
      </w:pPr>
    </w:p>
    <w:p w14:paraId="7661E8F3" w14:textId="77777777" w:rsidR="00240B6B" w:rsidRDefault="00240B6B" w:rsidP="001118D8">
      <w:pPr>
        <w:jc w:val="center"/>
        <w:rPr>
          <w:rFonts w:eastAsiaTheme="majorEastAsia" w:cs="Arial"/>
          <w:color w:val="000000" w:themeColor="text1"/>
          <w:sz w:val="72"/>
          <w:szCs w:val="80"/>
          <w:lang w:val="en-US" w:eastAsia="ja-JP"/>
        </w:rPr>
      </w:pPr>
    </w:p>
    <w:p w14:paraId="246BF0A4" w14:textId="77777777" w:rsidR="00240B6B" w:rsidRDefault="00240B6B" w:rsidP="001118D8">
      <w:pPr>
        <w:jc w:val="center"/>
        <w:rPr>
          <w:rFonts w:eastAsiaTheme="majorEastAsia" w:cs="Arial"/>
          <w:color w:val="000000" w:themeColor="text1"/>
          <w:sz w:val="72"/>
          <w:szCs w:val="80"/>
          <w:lang w:val="en-US" w:eastAsia="ja-JP"/>
        </w:rPr>
      </w:pPr>
    </w:p>
    <w:p w14:paraId="5AF33029" w14:textId="77777777" w:rsidR="00240B6B" w:rsidRDefault="00240B6B" w:rsidP="001118D8">
      <w:pPr>
        <w:jc w:val="center"/>
        <w:rPr>
          <w:rFonts w:eastAsiaTheme="majorEastAsia" w:cs="Arial"/>
          <w:color w:val="000000" w:themeColor="text1"/>
          <w:sz w:val="72"/>
          <w:szCs w:val="80"/>
          <w:lang w:val="en-US" w:eastAsia="ja-JP"/>
        </w:rPr>
      </w:pPr>
    </w:p>
    <w:p w14:paraId="060E2C4D" w14:textId="08871A65" w:rsidR="00824FDF" w:rsidRPr="001118D8" w:rsidRDefault="00532252" w:rsidP="001118D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Prayer and Liturgy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259E4B87" w:rsidR="00824FDF" w:rsidRDefault="007279E8" w:rsidP="006C12C0">
      <w:pPr>
        <w:jc w:val="cente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E343A9">
                <wp:simplePos x="0" y="0"/>
                <wp:positionH relativeFrom="margin">
                  <wp:align>left</wp:align>
                </wp:positionH>
                <wp:positionV relativeFrom="paragraph">
                  <wp:posOffset>133985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251456B" w:rsidR="00D4425F" w:rsidRPr="003F31D0" w:rsidRDefault="00D4425F" w:rsidP="00A23725">
                            <w:pPr>
                              <w:rPr>
                                <w:rFonts w:cs="Arial"/>
                                <w:szCs w:val="24"/>
                              </w:rPr>
                            </w:pPr>
                            <w:r w:rsidRPr="003F31D0">
                              <w:rPr>
                                <w:rFonts w:cs="Arial"/>
                                <w:szCs w:val="24"/>
                              </w:rPr>
                              <w:t xml:space="preserve">Last updated: </w:t>
                            </w:r>
                            <w:r w:rsidR="00A44E0C">
                              <w:t>05</w:t>
                            </w:r>
                            <w:r w:rsidR="00240B6B">
                              <w:t>/0</w:t>
                            </w:r>
                            <w:r w:rsidR="00A44E0C">
                              <w:t>2</w:t>
                            </w:r>
                            <w:r w:rsidR="00240B6B">
                              <w:t>/202</w:t>
                            </w:r>
                            <w:r w:rsidR="00A44E0C">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5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" stroked="f">
                <v:textbox>
                  <w:txbxContent>
                    <w:p w14:paraId="36B98B0F" w14:textId="2251456B" w:rsidR="00D4425F" w:rsidRPr="003F31D0" w:rsidRDefault="00D4425F" w:rsidP="00A23725">
                      <w:pPr>
                        <w:rPr>
                          <w:rFonts w:cs="Arial"/>
                          <w:szCs w:val="24"/>
                        </w:rPr>
                      </w:pPr>
                      <w:r w:rsidRPr="003F31D0">
                        <w:rPr>
                          <w:rFonts w:cs="Arial"/>
                          <w:szCs w:val="24"/>
                        </w:rPr>
                        <w:t xml:space="preserve">Last updated: </w:t>
                      </w:r>
                      <w:r w:rsidR="00A44E0C">
                        <w:t>05</w:t>
                      </w:r>
                      <w:r w:rsidR="00240B6B">
                        <w:t>/0</w:t>
                      </w:r>
                      <w:r w:rsidR="00A44E0C">
                        <w:t>2</w:t>
                      </w:r>
                      <w:r w:rsidR="00240B6B">
                        <w:t>/202</w:t>
                      </w:r>
                      <w:r w:rsidR="00A44E0C">
                        <w:t>6</w:t>
                      </w:r>
                    </w:p>
                  </w:txbxContent>
                </v:textbox>
                <w10:wrap type="square" anchorx="margin"/>
              </v:shape>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63E4C3A0" w:rsidR="00824FDF" w:rsidRPr="007271AF" w:rsidRDefault="007279E8" w:rsidP="003F31D0">
            <w:pPr>
              <w:spacing w:line="276" w:lineRule="auto"/>
            </w:pPr>
            <w:r>
              <w:t>Paul Higgins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1AB953AE" w:rsidR="00824FDF" w:rsidRDefault="00B31C58" w:rsidP="003F31D0">
            <w:pPr>
              <w:spacing w:line="276" w:lineRule="auto"/>
            </w:pPr>
            <w:r>
              <w:t>05</w:t>
            </w:r>
            <w:r w:rsidR="007279E8">
              <w:t>/0</w:t>
            </w:r>
            <w:r>
              <w:t>2</w:t>
            </w:r>
            <w:r w:rsidR="007279E8">
              <w:t>/202</w:t>
            </w:r>
            <w:r>
              <w:t>6</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2CA656B1" w:rsidR="00824FDF" w:rsidRPr="007271AF" w:rsidRDefault="007279E8" w:rsidP="003F31D0">
            <w:pPr>
              <w:spacing w:line="276" w:lineRule="auto"/>
            </w:pPr>
            <w:r>
              <w:t>Ian Courtney</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4DCEF572" w:rsidR="00824FDF" w:rsidRDefault="00B31C58" w:rsidP="003F31D0">
            <w:pPr>
              <w:spacing w:line="276" w:lineRule="auto"/>
            </w:pPr>
            <w:r>
              <w:t>05</w:t>
            </w:r>
            <w:r w:rsidR="00240B6B">
              <w:t>/0</w:t>
            </w:r>
            <w:r>
              <w:t>2</w:t>
            </w:r>
            <w:r w:rsidR="00240B6B">
              <w:t>/202</w:t>
            </w:r>
            <w:r>
              <w:t>6</w:t>
            </w:r>
          </w:p>
        </w:tc>
      </w:tr>
    </w:tbl>
    <w:p w14:paraId="0A31DB5A" w14:textId="77777777" w:rsidR="007279E8" w:rsidRDefault="007279E8" w:rsidP="00BF3F57">
      <w:pPr>
        <w:rPr>
          <w:b/>
          <w:bCs/>
          <w:sz w:val="32"/>
          <w:szCs w:val="32"/>
        </w:rPr>
      </w:pPr>
    </w:p>
    <w:p w14:paraId="0EACC894" w14:textId="77777777" w:rsidR="007279E8" w:rsidRDefault="007279E8" w:rsidP="00BF3F57">
      <w:pPr>
        <w:rPr>
          <w:b/>
          <w:bCs/>
          <w:sz w:val="32"/>
          <w:szCs w:val="32"/>
        </w:rPr>
      </w:pPr>
    </w:p>
    <w:p w14:paraId="1B62E2A3" w14:textId="30B82635" w:rsidR="00A23725" w:rsidRPr="00F165AD" w:rsidRDefault="00A23725" w:rsidP="005C7D3D">
      <w:pPr>
        <w:pStyle w:val="ListParagraph"/>
        <w:numPr>
          <w:ilvl w:val="0"/>
          <w:numId w:val="6"/>
        </w:numPr>
      </w:pPr>
      <w:r w:rsidRPr="00F165AD">
        <w:lastRenderedPageBreak/>
        <w:br w:type="page"/>
      </w:r>
      <w:bookmarkStart w:id="4" w:name="_Statement_of_Intent"/>
      <w:bookmarkEnd w:id="4"/>
    </w:p>
    <w:tbl>
      <w:tblPr>
        <w:tblStyle w:val="TableGrid"/>
        <w:tblpPr w:leftFromText="180" w:rightFromText="180" w:horzAnchor="margin" w:tblpY="-576"/>
        <w:tblW w:w="0" w:type="auto"/>
        <w:tblLook w:val="04A0" w:firstRow="1" w:lastRow="0" w:firstColumn="1" w:lastColumn="0" w:noHBand="0" w:noVBand="1"/>
      </w:tblPr>
      <w:tblGrid>
        <w:gridCol w:w="9016"/>
      </w:tblGrid>
      <w:tr w:rsidR="0025377D" w14:paraId="5484BFAC" w14:textId="77777777" w:rsidTr="0025377D">
        <w:tc>
          <w:tcPr>
            <w:tcW w:w="9016" w:type="dxa"/>
          </w:tcPr>
          <w:p w14:paraId="67983060" w14:textId="77777777" w:rsidR="0025377D" w:rsidRPr="0025377D" w:rsidRDefault="0025377D" w:rsidP="0025377D">
            <w:pPr>
              <w:rPr>
                <w:sz w:val="44"/>
                <w:szCs w:val="44"/>
              </w:rPr>
            </w:pPr>
            <w:bookmarkStart w:id="5" w:name="_Statement_of_intent_1"/>
            <w:bookmarkEnd w:id="5"/>
            <w:r w:rsidRPr="0025377D">
              <w:rPr>
                <w:noProof/>
                <w:sz w:val="44"/>
                <w:szCs w:val="44"/>
              </w:rPr>
              <w:lastRenderedPageBreak/>
              <w:drawing>
                <wp:inline distT="0" distB="0" distL="0" distR="0" wp14:anchorId="232A2B1C" wp14:editId="4547400D">
                  <wp:extent cx="5593080" cy="4511040"/>
                  <wp:effectExtent l="0" t="0" r="7620" b="3810"/>
                  <wp:docPr id="954348519"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48519" name="Picture 1" descr="A logo of a school&#10;&#10;AI-generated content may be incorrect."/>
                          <pic:cNvPicPr/>
                        </pic:nvPicPr>
                        <pic:blipFill>
                          <a:blip r:embed="rId10"/>
                          <a:stretch>
                            <a:fillRect/>
                          </a:stretch>
                        </pic:blipFill>
                        <pic:spPr>
                          <a:xfrm>
                            <a:off x="0" y="0"/>
                            <a:ext cx="5593569" cy="4511434"/>
                          </a:xfrm>
                          <a:prstGeom prst="rect">
                            <a:avLst/>
                          </a:prstGeom>
                        </pic:spPr>
                      </pic:pic>
                    </a:graphicData>
                  </a:graphic>
                </wp:inline>
              </w:drawing>
            </w:r>
          </w:p>
        </w:tc>
      </w:tr>
      <w:tr w:rsidR="0025377D" w:rsidRPr="00E941A2" w14:paraId="10A2E9E6" w14:textId="77777777" w:rsidTr="0025377D">
        <w:tc>
          <w:tcPr>
            <w:tcW w:w="9016" w:type="dxa"/>
          </w:tcPr>
          <w:p w14:paraId="03B9F970" w14:textId="45B80D4D" w:rsidR="0025377D" w:rsidRPr="00E941A2" w:rsidRDefault="00532252" w:rsidP="0025377D">
            <w:pPr>
              <w:jc w:val="center"/>
              <w:rPr>
                <w:rFonts w:ascii="Calibri" w:hAnsi="Calibri" w:cs="Calibri"/>
                <w:sz w:val="44"/>
                <w:szCs w:val="44"/>
              </w:rPr>
            </w:pPr>
            <w:r>
              <w:rPr>
                <w:rFonts w:ascii="Calibri" w:hAnsi="Calibri" w:cs="Calibri"/>
                <w:sz w:val="44"/>
                <w:szCs w:val="44"/>
              </w:rPr>
              <w:t>Prayer and Liturgy</w:t>
            </w:r>
            <w:r w:rsidR="0025377D" w:rsidRPr="00E941A2">
              <w:rPr>
                <w:rFonts w:ascii="Calibri" w:hAnsi="Calibri" w:cs="Calibri"/>
                <w:sz w:val="44"/>
                <w:szCs w:val="44"/>
              </w:rPr>
              <w:t xml:space="preserve"> Policy</w:t>
            </w:r>
          </w:p>
        </w:tc>
      </w:tr>
      <w:tr w:rsidR="0025377D" w:rsidRPr="00E941A2" w14:paraId="73785DC0" w14:textId="77777777" w:rsidTr="0025377D">
        <w:tc>
          <w:tcPr>
            <w:tcW w:w="9016" w:type="dxa"/>
          </w:tcPr>
          <w:p w14:paraId="54F3D679" w14:textId="77777777" w:rsidR="0025377D" w:rsidRPr="00E941A2" w:rsidRDefault="0025377D" w:rsidP="0025377D">
            <w:pPr>
              <w:jc w:val="center"/>
              <w:rPr>
                <w:rFonts w:ascii="Calibri" w:hAnsi="Calibri" w:cs="Calibri"/>
                <w:sz w:val="44"/>
                <w:szCs w:val="44"/>
              </w:rPr>
            </w:pPr>
            <w:r w:rsidRPr="00E941A2">
              <w:rPr>
                <w:rFonts w:ascii="Calibri" w:hAnsi="Calibri" w:cs="Calibri"/>
                <w:sz w:val="44"/>
                <w:szCs w:val="44"/>
              </w:rPr>
              <w:t>Mission Statement:</w:t>
            </w:r>
          </w:p>
          <w:p w14:paraId="2977C975" w14:textId="77777777" w:rsidR="0025377D" w:rsidRPr="00E941A2" w:rsidRDefault="0025377D" w:rsidP="0025377D">
            <w:pPr>
              <w:jc w:val="center"/>
              <w:rPr>
                <w:rFonts w:ascii="Calibri" w:hAnsi="Calibri" w:cs="Calibri"/>
                <w:b/>
                <w:bCs/>
                <w:i/>
                <w:iCs/>
                <w:sz w:val="44"/>
                <w:szCs w:val="44"/>
              </w:rPr>
            </w:pPr>
            <w:r w:rsidRPr="00E941A2">
              <w:rPr>
                <w:rFonts w:ascii="Calibri" w:hAnsi="Calibri" w:cs="Calibri"/>
                <w:b/>
                <w:bCs/>
                <w:i/>
                <w:iCs/>
                <w:sz w:val="44"/>
                <w:szCs w:val="44"/>
              </w:rPr>
              <w:t>“Let all that you do be done in love”</w:t>
            </w:r>
          </w:p>
        </w:tc>
      </w:tr>
      <w:tr w:rsidR="0025377D" w:rsidRPr="00E941A2" w14:paraId="1D728B03" w14:textId="77777777" w:rsidTr="0025377D">
        <w:tc>
          <w:tcPr>
            <w:tcW w:w="9016" w:type="dxa"/>
          </w:tcPr>
          <w:p w14:paraId="6BB17D31" w14:textId="77777777" w:rsidR="0025377D" w:rsidRPr="00E941A2" w:rsidRDefault="0025377D" w:rsidP="0025377D">
            <w:pPr>
              <w:jc w:val="center"/>
              <w:rPr>
                <w:rFonts w:ascii="Calibri" w:hAnsi="Calibri" w:cs="Calibri"/>
                <w:sz w:val="44"/>
                <w:szCs w:val="44"/>
              </w:rPr>
            </w:pPr>
            <w:r w:rsidRPr="00E941A2">
              <w:rPr>
                <w:rFonts w:ascii="Calibri" w:hAnsi="Calibri" w:cs="Calibri"/>
                <w:sz w:val="44"/>
                <w:szCs w:val="44"/>
              </w:rPr>
              <w:t xml:space="preserve">RE lead: </w:t>
            </w:r>
            <w:r w:rsidRPr="00E941A2">
              <w:rPr>
                <w:rFonts w:ascii="Calibri" w:hAnsi="Calibri" w:cs="Calibri"/>
                <w:b/>
                <w:bCs/>
                <w:sz w:val="44"/>
                <w:szCs w:val="44"/>
              </w:rPr>
              <w:t>Aurnia McCarthy</w:t>
            </w:r>
          </w:p>
          <w:p w14:paraId="131CB71E" w14:textId="77777777" w:rsidR="0025377D" w:rsidRPr="00E941A2" w:rsidRDefault="0025377D" w:rsidP="0025377D">
            <w:pPr>
              <w:jc w:val="center"/>
              <w:rPr>
                <w:rFonts w:ascii="Calibri" w:hAnsi="Calibri" w:cs="Calibri"/>
                <w:sz w:val="44"/>
                <w:szCs w:val="44"/>
              </w:rPr>
            </w:pPr>
            <w:r w:rsidRPr="00E941A2">
              <w:rPr>
                <w:rFonts w:ascii="Calibri" w:hAnsi="Calibri" w:cs="Calibri"/>
                <w:sz w:val="44"/>
                <w:szCs w:val="44"/>
              </w:rPr>
              <w:t>Link Governors:</w:t>
            </w:r>
          </w:p>
          <w:p w14:paraId="4FA9A62E" w14:textId="77777777" w:rsidR="0025377D" w:rsidRPr="00E941A2" w:rsidRDefault="0025377D" w:rsidP="0025377D">
            <w:pPr>
              <w:jc w:val="center"/>
              <w:rPr>
                <w:rFonts w:ascii="Calibri" w:hAnsi="Calibri" w:cs="Calibri"/>
                <w:b/>
                <w:bCs/>
                <w:sz w:val="44"/>
                <w:szCs w:val="44"/>
              </w:rPr>
            </w:pPr>
            <w:r w:rsidRPr="00E941A2">
              <w:rPr>
                <w:rFonts w:ascii="Calibri" w:hAnsi="Calibri" w:cs="Calibri"/>
                <w:sz w:val="44"/>
                <w:szCs w:val="44"/>
              </w:rPr>
              <w:t xml:space="preserve">RE teaching and learning: </w:t>
            </w:r>
            <w:r w:rsidRPr="00E941A2">
              <w:rPr>
                <w:rFonts w:ascii="Calibri" w:hAnsi="Calibri" w:cs="Calibri"/>
                <w:b/>
                <w:bCs/>
                <w:sz w:val="44"/>
                <w:szCs w:val="44"/>
              </w:rPr>
              <w:t>Joyce Kamugisha</w:t>
            </w:r>
          </w:p>
          <w:p w14:paraId="0745D7C0" w14:textId="3527789A" w:rsidR="0025377D" w:rsidRPr="00E941A2" w:rsidRDefault="0025377D" w:rsidP="0025377D">
            <w:pPr>
              <w:jc w:val="center"/>
              <w:rPr>
                <w:rFonts w:ascii="Calibri" w:hAnsi="Calibri" w:cs="Calibri"/>
                <w:b/>
                <w:bCs/>
                <w:sz w:val="44"/>
                <w:szCs w:val="44"/>
              </w:rPr>
            </w:pPr>
            <w:r w:rsidRPr="00E941A2">
              <w:rPr>
                <w:rFonts w:ascii="Calibri" w:hAnsi="Calibri" w:cs="Calibri"/>
                <w:sz w:val="44"/>
                <w:szCs w:val="44"/>
              </w:rPr>
              <w:t xml:space="preserve">Prayer and Liturgy: </w:t>
            </w:r>
            <w:r w:rsidRPr="00E941A2">
              <w:rPr>
                <w:rFonts w:ascii="Calibri" w:hAnsi="Calibri" w:cs="Calibri"/>
                <w:b/>
                <w:bCs/>
                <w:sz w:val="44"/>
                <w:szCs w:val="44"/>
              </w:rPr>
              <w:t>Louise Butler</w:t>
            </w:r>
          </w:p>
        </w:tc>
      </w:tr>
    </w:tbl>
    <w:p w14:paraId="4E4BB6A6" w14:textId="77777777" w:rsidR="0025377D" w:rsidRDefault="0025377D" w:rsidP="0025377D">
      <w:pPr>
        <w:rPr>
          <w:rFonts w:ascii="Calibri" w:hAnsi="Calibri" w:cs="Calibri"/>
        </w:rPr>
      </w:pPr>
    </w:p>
    <w:p w14:paraId="0A05C9E6" w14:textId="77777777" w:rsidR="00E941A2" w:rsidRDefault="00E941A2" w:rsidP="0025377D">
      <w:pPr>
        <w:rPr>
          <w:rFonts w:ascii="Calibri" w:hAnsi="Calibri" w:cs="Calibri"/>
        </w:rPr>
      </w:pPr>
    </w:p>
    <w:p w14:paraId="16C8E16A" w14:textId="77777777" w:rsidR="00E941A2" w:rsidRDefault="00E941A2" w:rsidP="0025377D">
      <w:pPr>
        <w:rPr>
          <w:rFonts w:ascii="Calibri" w:hAnsi="Calibri" w:cs="Calibri"/>
        </w:rPr>
      </w:pPr>
    </w:p>
    <w:p w14:paraId="42B518B9" w14:textId="77777777" w:rsidR="00E941A2" w:rsidRPr="00E941A2" w:rsidRDefault="00E941A2" w:rsidP="0025377D">
      <w:pPr>
        <w:rPr>
          <w:rFonts w:ascii="Calibri" w:hAnsi="Calibri" w:cs="Calibri"/>
        </w:rPr>
      </w:pPr>
    </w:p>
    <w:p w14:paraId="49CE3A6D" w14:textId="0BD118FC" w:rsidR="00855D52" w:rsidRDefault="00325231" w:rsidP="00855D52">
      <w:pPr>
        <w:jc w:val="center"/>
        <w:rPr>
          <w:rFonts w:ascii="Calibri" w:hAnsi="Calibri" w:cs="Calibri"/>
          <w:sz w:val="24"/>
          <w:szCs w:val="24"/>
        </w:rPr>
      </w:pPr>
      <w:r w:rsidRPr="00325231">
        <w:rPr>
          <w:rFonts w:ascii="Calibri" w:hAnsi="Calibri" w:cs="Calibri"/>
          <w:sz w:val="24"/>
          <w:szCs w:val="24"/>
        </w:rPr>
        <w:lastRenderedPageBreak/>
        <w:t>At St John Fisher, we believe that love should inspire every aspect of school life. We believe that love motivates our school community to show care and commitment as we strive to achieve the highest possible standards in all areas. A loving response to life enables pupils, parents, teachers, and governors to fulfil their vocation within our community.</w:t>
      </w:r>
    </w:p>
    <w:p w14:paraId="4BE10293" w14:textId="31C7DC7E" w:rsidR="00855D52" w:rsidRPr="00855D52" w:rsidRDefault="00855D52" w:rsidP="00855D52">
      <w:pPr>
        <w:jc w:val="center"/>
        <w:rPr>
          <w:rFonts w:ascii="Calibri" w:hAnsi="Calibri" w:cs="Calibri"/>
          <w:sz w:val="24"/>
          <w:szCs w:val="24"/>
        </w:rPr>
      </w:pPr>
      <w:r w:rsidRPr="00855D52">
        <w:rPr>
          <w:rFonts w:ascii="Calibri" w:hAnsi="Calibri" w:cs="Calibri"/>
          <w:sz w:val="24"/>
          <w:szCs w:val="24"/>
        </w:rPr>
        <w:t>Our school community takes its name and inspiration from St John Fisher, whose courage, integrity, and faithfulness to Christ guide our understanding of discipleship. His witness challenges us to live with truth, love, and commitment to our faith, even in the face of difficulty. Through prayer and liturgy, we seek to place Christ at the heart of daily life and to nurture a strong and living faith within our community.</w:t>
      </w:r>
    </w:p>
    <w:p w14:paraId="122CA0CA" w14:textId="6E35F836" w:rsidR="00855D52" w:rsidRPr="00855D52" w:rsidRDefault="00BF211D" w:rsidP="00855D52">
      <w:pPr>
        <w:jc w:val="center"/>
        <w:rPr>
          <w:rFonts w:ascii="Calibri" w:hAnsi="Calibri" w:cs="Calibri"/>
          <w:sz w:val="24"/>
          <w:szCs w:val="24"/>
        </w:rPr>
      </w:pPr>
      <w:r>
        <w:rPr>
          <w:rFonts w:ascii="Calibri" w:hAnsi="Calibri" w:cs="Calibri"/>
          <w:sz w:val="24"/>
          <w:szCs w:val="24"/>
        </w:rPr>
        <w:t>Prayer and Liturgy</w:t>
      </w:r>
      <w:r w:rsidR="00855D52" w:rsidRPr="00855D52">
        <w:rPr>
          <w:rFonts w:ascii="Calibri" w:hAnsi="Calibri" w:cs="Calibri"/>
          <w:sz w:val="24"/>
          <w:szCs w:val="24"/>
        </w:rPr>
        <w:t xml:space="preserve"> </w:t>
      </w:r>
      <w:r w:rsidR="0026468B" w:rsidRPr="00855D52">
        <w:rPr>
          <w:rFonts w:ascii="Calibri" w:hAnsi="Calibri" w:cs="Calibri"/>
          <w:sz w:val="24"/>
          <w:szCs w:val="24"/>
        </w:rPr>
        <w:t>provide</w:t>
      </w:r>
      <w:r w:rsidR="00855D52" w:rsidRPr="00855D52">
        <w:rPr>
          <w:rFonts w:ascii="Calibri" w:hAnsi="Calibri" w:cs="Calibri"/>
          <w:sz w:val="24"/>
          <w:szCs w:val="24"/>
        </w:rPr>
        <w:t xml:space="preserve"> regular and meaningful opportunities for pupils to develop their relationship with God, to grow spiritually, and to reflect on their vocation as children of God. Working in partnership with parents, who are the first educators of their children in faith, we aim to guide pupils along a pathway of holiness, supporting them to live out Gospel values and to respond generously to God’s call in their lives.</w:t>
      </w:r>
    </w:p>
    <w:p w14:paraId="5A7DE2D1" w14:textId="761330FC" w:rsidR="00855D52" w:rsidRPr="00855D52" w:rsidRDefault="00855D52" w:rsidP="00855D52">
      <w:pPr>
        <w:jc w:val="center"/>
        <w:rPr>
          <w:rFonts w:ascii="Calibri" w:hAnsi="Calibri" w:cs="Calibri"/>
          <w:sz w:val="24"/>
          <w:szCs w:val="24"/>
        </w:rPr>
      </w:pPr>
      <w:r w:rsidRPr="00855D52">
        <w:rPr>
          <w:rFonts w:ascii="Calibri" w:hAnsi="Calibri" w:cs="Calibri"/>
          <w:sz w:val="24"/>
          <w:szCs w:val="24"/>
        </w:rPr>
        <w:t xml:space="preserve">At St John Fisher School, </w:t>
      </w:r>
      <w:r w:rsidR="00BF211D">
        <w:rPr>
          <w:rFonts w:ascii="Calibri" w:hAnsi="Calibri" w:cs="Calibri"/>
          <w:sz w:val="24"/>
          <w:szCs w:val="24"/>
        </w:rPr>
        <w:t>Prayer and Liturgy</w:t>
      </w:r>
      <w:r w:rsidRPr="00855D52">
        <w:rPr>
          <w:rFonts w:ascii="Calibri" w:hAnsi="Calibri" w:cs="Calibri"/>
          <w:sz w:val="24"/>
          <w:szCs w:val="24"/>
        </w:rPr>
        <w:t xml:space="preserve"> is therefore a vital expression of our Catholic life and mission. It contributes significantly to the formation of the whole person—spiritually, morally, and socially—ensuring that the Catholic identity of the school is lived, celebrated, and witnessed in a way that is inclusive, prayerful, and faithful to the teachings of the Catholic Church.</w:t>
      </w:r>
    </w:p>
    <w:p w14:paraId="3C1D7621" w14:textId="77777777" w:rsidR="001C580B" w:rsidRPr="00100459" w:rsidRDefault="001C580B" w:rsidP="00100459">
      <w:pPr>
        <w:jc w:val="left"/>
        <w:rPr>
          <w:rFonts w:ascii="Calibri" w:hAnsi="Calibri" w:cs="Calibri"/>
          <w:b/>
          <w:bCs/>
          <w:sz w:val="24"/>
          <w:szCs w:val="24"/>
          <w:u w:val="single"/>
        </w:rPr>
      </w:pPr>
      <w:r w:rsidRPr="00100459">
        <w:rPr>
          <w:rFonts w:ascii="Calibri" w:hAnsi="Calibri" w:cs="Calibri"/>
          <w:b/>
          <w:bCs/>
          <w:sz w:val="24"/>
          <w:szCs w:val="24"/>
          <w:u w:val="single"/>
        </w:rPr>
        <w:t xml:space="preserve">The place of Collective Worship in our school </w:t>
      </w:r>
    </w:p>
    <w:p w14:paraId="208584ED" w14:textId="77777777" w:rsidR="004C3AC5" w:rsidRPr="004C3AC5" w:rsidRDefault="004C3AC5" w:rsidP="004C3AC5">
      <w:pPr>
        <w:jc w:val="left"/>
        <w:rPr>
          <w:rFonts w:ascii="Calibri" w:hAnsi="Calibri" w:cs="Calibri"/>
          <w:sz w:val="24"/>
          <w:szCs w:val="24"/>
        </w:rPr>
      </w:pPr>
      <w:r w:rsidRPr="004C3AC5">
        <w:rPr>
          <w:rFonts w:ascii="Calibri" w:hAnsi="Calibri" w:cs="Calibri"/>
          <w:sz w:val="24"/>
          <w:szCs w:val="24"/>
        </w:rPr>
        <w:t>As a Catholic school, St John Fisher School bases its worship, ethos, and curriculum firmly on the teachings of Jesus Christ. Collective Worship within our school is more than a statutory requirement; it is an integral and distinctive element of daily school life and lies at the heart of our Catholic tradition and identity.</w:t>
      </w:r>
    </w:p>
    <w:p w14:paraId="3D4938D6" w14:textId="77777777" w:rsidR="004C3AC5" w:rsidRPr="004C3AC5" w:rsidRDefault="004C3AC5" w:rsidP="004C3AC5">
      <w:pPr>
        <w:jc w:val="left"/>
        <w:rPr>
          <w:rFonts w:ascii="Calibri" w:hAnsi="Calibri" w:cs="Calibri"/>
          <w:sz w:val="24"/>
          <w:szCs w:val="24"/>
        </w:rPr>
      </w:pPr>
      <w:r w:rsidRPr="004C3AC5">
        <w:rPr>
          <w:rFonts w:ascii="Calibri" w:hAnsi="Calibri" w:cs="Calibri"/>
          <w:sz w:val="24"/>
          <w:szCs w:val="24"/>
        </w:rPr>
        <w:t>We are committed to ensuring that the liturgical life of the school is meaningful, prayerful, and engaging. Worship is planned to be creative and diverse, offering opportunities that both stimulate and challenge pupils spiritually, supporting their personal faith journey and spiritual development. Through these experiences, pupils are encouraged to reflect, pray, and grow in their relationship with God.</w:t>
      </w:r>
    </w:p>
    <w:p w14:paraId="3D16412F" w14:textId="77777777" w:rsidR="004C3AC5" w:rsidRPr="004C3AC5" w:rsidRDefault="004C3AC5" w:rsidP="004C3AC5">
      <w:pPr>
        <w:jc w:val="left"/>
        <w:rPr>
          <w:rFonts w:ascii="Calibri" w:hAnsi="Calibri" w:cs="Calibri"/>
          <w:sz w:val="24"/>
          <w:szCs w:val="24"/>
        </w:rPr>
      </w:pPr>
      <w:r w:rsidRPr="004C3AC5">
        <w:rPr>
          <w:rFonts w:ascii="Calibri" w:hAnsi="Calibri" w:cs="Calibri"/>
          <w:sz w:val="24"/>
          <w:szCs w:val="24"/>
        </w:rPr>
        <w:t>This policy supports the liturgical life of St John Fisher School by providing clear guidance for a range of acts of worship. These include individual and class prayer, Gospel Assemblies, and whole-school celebrations of the Mass, held either in school or within our parish churches—Blessed Dominic Barberi Church and Sacred Heart Church—in partnership with the parish community and the wider Church.</w:t>
      </w:r>
    </w:p>
    <w:p w14:paraId="19CF80F1" w14:textId="77777777" w:rsidR="004C3AC5" w:rsidRPr="004C3AC5" w:rsidRDefault="004C3AC5" w:rsidP="004C3AC5">
      <w:pPr>
        <w:jc w:val="left"/>
        <w:rPr>
          <w:rFonts w:ascii="Calibri" w:hAnsi="Calibri" w:cs="Calibri"/>
          <w:sz w:val="24"/>
          <w:szCs w:val="24"/>
        </w:rPr>
      </w:pPr>
      <w:r w:rsidRPr="004C3AC5">
        <w:rPr>
          <w:rFonts w:ascii="Calibri" w:hAnsi="Calibri" w:cs="Calibri"/>
          <w:sz w:val="24"/>
          <w:szCs w:val="24"/>
        </w:rPr>
        <w:t xml:space="preserve">We recognise and value the rich cultural and religious diversity of the society in which we live. In line with Catholic Schools Inspectorate expectations, Collective Worship at St John </w:t>
      </w:r>
      <w:r w:rsidRPr="004C3AC5">
        <w:rPr>
          <w:rFonts w:ascii="Calibri" w:hAnsi="Calibri" w:cs="Calibri"/>
          <w:sz w:val="24"/>
          <w:szCs w:val="24"/>
        </w:rPr>
        <w:lastRenderedPageBreak/>
        <w:t xml:space="preserve">Fisher School is planned to be inclusive and invitational, </w:t>
      </w:r>
      <w:proofErr w:type="gramStart"/>
      <w:r w:rsidRPr="004C3AC5">
        <w:rPr>
          <w:rFonts w:ascii="Calibri" w:hAnsi="Calibri" w:cs="Calibri"/>
          <w:sz w:val="24"/>
          <w:szCs w:val="24"/>
        </w:rPr>
        <w:t>taking into account</w:t>
      </w:r>
      <w:proofErr w:type="gramEnd"/>
      <w:r w:rsidRPr="004C3AC5">
        <w:rPr>
          <w:rFonts w:ascii="Calibri" w:hAnsi="Calibri" w:cs="Calibri"/>
          <w:sz w:val="24"/>
          <w:szCs w:val="24"/>
        </w:rPr>
        <w:t xml:space="preserve"> the religious and educational needs of all who participate, including:</w:t>
      </w:r>
    </w:p>
    <w:p w14:paraId="4892615C" w14:textId="77777777" w:rsidR="004C3AC5" w:rsidRPr="004C3AC5" w:rsidRDefault="004C3AC5" w:rsidP="004C3AC5">
      <w:pPr>
        <w:numPr>
          <w:ilvl w:val="0"/>
          <w:numId w:val="9"/>
        </w:numPr>
        <w:jc w:val="left"/>
        <w:rPr>
          <w:rFonts w:ascii="Calibri" w:hAnsi="Calibri" w:cs="Calibri"/>
          <w:sz w:val="24"/>
          <w:szCs w:val="24"/>
        </w:rPr>
      </w:pPr>
      <w:r w:rsidRPr="004C3AC5">
        <w:rPr>
          <w:rFonts w:ascii="Calibri" w:hAnsi="Calibri" w:cs="Calibri"/>
          <w:sz w:val="24"/>
          <w:szCs w:val="24"/>
        </w:rPr>
        <w:t>Those who are active members of the worshipping Church community</w:t>
      </w:r>
    </w:p>
    <w:p w14:paraId="32ADEF06" w14:textId="77777777" w:rsidR="004C3AC5" w:rsidRPr="004C3AC5" w:rsidRDefault="004C3AC5" w:rsidP="004C3AC5">
      <w:pPr>
        <w:numPr>
          <w:ilvl w:val="0"/>
          <w:numId w:val="9"/>
        </w:numPr>
        <w:jc w:val="left"/>
        <w:rPr>
          <w:rFonts w:ascii="Calibri" w:hAnsi="Calibri" w:cs="Calibri"/>
          <w:sz w:val="24"/>
          <w:szCs w:val="24"/>
        </w:rPr>
      </w:pPr>
      <w:r w:rsidRPr="004C3AC5">
        <w:rPr>
          <w:rFonts w:ascii="Calibri" w:hAnsi="Calibri" w:cs="Calibri"/>
          <w:sz w:val="24"/>
          <w:szCs w:val="24"/>
        </w:rPr>
        <w:t>Those for whom school may be their first or only experience of Christian worship</w:t>
      </w:r>
    </w:p>
    <w:p w14:paraId="55B78289" w14:textId="77777777" w:rsidR="004C3AC5" w:rsidRPr="004C3AC5" w:rsidRDefault="004C3AC5" w:rsidP="004C3AC5">
      <w:pPr>
        <w:numPr>
          <w:ilvl w:val="0"/>
          <w:numId w:val="9"/>
        </w:numPr>
        <w:jc w:val="left"/>
        <w:rPr>
          <w:rFonts w:ascii="Calibri" w:hAnsi="Calibri" w:cs="Calibri"/>
          <w:sz w:val="24"/>
          <w:szCs w:val="24"/>
        </w:rPr>
      </w:pPr>
      <w:r w:rsidRPr="004C3AC5">
        <w:rPr>
          <w:rFonts w:ascii="Calibri" w:hAnsi="Calibri" w:cs="Calibri"/>
          <w:sz w:val="24"/>
          <w:szCs w:val="24"/>
        </w:rPr>
        <w:t>Those from other Christian traditions, other faiths, or none</w:t>
      </w:r>
    </w:p>
    <w:p w14:paraId="7C1794F0" w14:textId="77777777" w:rsidR="004C3AC5" w:rsidRDefault="004C3AC5" w:rsidP="004C3AC5">
      <w:pPr>
        <w:jc w:val="left"/>
        <w:rPr>
          <w:rFonts w:ascii="Calibri" w:hAnsi="Calibri" w:cs="Calibri"/>
          <w:sz w:val="24"/>
          <w:szCs w:val="24"/>
        </w:rPr>
      </w:pPr>
      <w:r w:rsidRPr="004C3AC5">
        <w:rPr>
          <w:rFonts w:ascii="Calibri" w:hAnsi="Calibri" w:cs="Calibri"/>
          <w:sz w:val="24"/>
          <w:szCs w:val="24"/>
        </w:rPr>
        <w:t>Through this inclusive approach, Collective Worship remains authentically Catholic while respecting the dignity, faith background, and spiritual journey of every individual within our school community.</w:t>
      </w:r>
    </w:p>
    <w:p w14:paraId="1749AA65" w14:textId="1BB0F105" w:rsidR="005F428C" w:rsidRPr="004C3AC5" w:rsidRDefault="005F428C" w:rsidP="004C3AC5">
      <w:pPr>
        <w:jc w:val="left"/>
        <w:rPr>
          <w:rFonts w:ascii="Calibri" w:hAnsi="Calibri" w:cs="Calibri"/>
          <w:b/>
          <w:bCs/>
          <w:sz w:val="24"/>
          <w:szCs w:val="24"/>
          <w:u w:val="single"/>
        </w:rPr>
      </w:pPr>
      <w:r w:rsidRPr="005F428C">
        <w:rPr>
          <w:rFonts w:ascii="Calibri" w:hAnsi="Calibri" w:cs="Calibri"/>
          <w:b/>
          <w:bCs/>
          <w:sz w:val="24"/>
          <w:szCs w:val="24"/>
          <w:u w:val="single"/>
        </w:rPr>
        <w:t>Definitions</w:t>
      </w:r>
    </w:p>
    <w:p w14:paraId="687A918D" w14:textId="58914AD7" w:rsidR="005F428C" w:rsidRPr="005F428C" w:rsidRDefault="005F428C" w:rsidP="005F428C">
      <w:pPr>
        <w:numPr>
          <w:ilvl w:val="0"/>
          <w:numId w:val="1"/>
        </w:numPr>
        <w:jc w:val="left"/>
        <w:rPr>
          <w:rFonts w:ascii="Calibri" w:hAnsi="Calibri" w:cs="Calibri"/>
          <w:b/>
          <w:bCs/>
          <w:sz w:val="24"/>
          <w:szCs w:val="24"/>
          <w:u w:val="single"/>
        </w:rPr>
      </w:pPr>
      <w:r w:rsidRPr="005F428C">
        <w:rPr>
          <w:rFonts w:ascii="Calibri" w:hAnsi="Calibri" w:cs="Calibri"/>
          <w:b/>
          <w:bCs/>
          <w:sz w:val="24"/>
          <w:szCs w:val="24"/>
          <w:u w:val="single"/>
        </w:rPr>
        <w:t>Liturgy</w:t>
      </w:r>
    </w:p>
    <w:p w14:paraId="412EBB52"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t xml:space="preserve">The word </w:t>
      </w:r>
      <w:r w:rsidRPr="005F428C">
        <w:rPr>
          <w:rFonts w:ascii="Calibri" w:hAnsi="Calibri" w:cs="Calibri"/>
          <w:i/>
          <w:iCs/>
          <w:sz w:val="24"/>
          <w:szCs w:val="24"/>
        </w:rPr>
        <w:t>liturgy</w:t>
      </w:r>
      <w:r w:rsidRPr="005F428C">
        <w:rPr>
          <w:rFonts w:ascii="Calibri" w:hAnsi="Calibri" w:cs="Calibri"/>
          <w:sz w:val="24"/>
          <w:szCs w:val="24"/>
        </w:rPr>
        <w:t xml:space="preserve"> literally means </w:t>
      </w:r>
      <w:r w:rsidRPr="005F428C">
        <w:rPr>
          <w:rFonts w:ascii="Calibri" w:hAnsi="Calibri" w:cs="Calibri"/>
          <w:i/>
          <w:iCs/>
          <w:sz w:val="24"/>
          <w:szCs w:val="24"/>
        </w:rPr>
        <w:t>“the work of the people”</w:t>
      </w:r>
      <w:r w:rsidRPr="005F428C">
        <w:rPr>
          <w:rFonts w:ascii="Calibri" w:hAnsi="Calibri" w:cs="Calibri"/>
          <w:sz w:val="24"/>
          <w:szCs w:val="24"/>
        </w:rPr>
        <w:t xml:space="preserve"> and reflects the communal nature of worship within the Church. Liturgy is the official, public worship of the Catholic Church and expresses the faith lived and celebrated by the People of God. It includes the celebration of the Church’s seasons and feasts throughout the Liturgical Year, the structure of daily prayer through the Liturgy of the Hours, specific rites such as the Funeral Mass, and the celebration of the Sacraments.</w:t>
      </w:r>
    </w:p>
    <w:p w14:paraId="38D4FE40"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t>Within a school context, liturgy refers to acts of worship that incorporate the rites, rituals, signs, and symbols of the Catholic Church, enabling pupils to experience and participate in the prayerful life of the Church in a meaningful and age-appropriate way.</w:t>
      </w:r>
    </w:p>
    <w:p w14:paraId="5E2A9F56" w14:textId="77777777" w:rsidR="005F428C" w:rsidRPr="005F428C" w:rsidRDefault="005F428C" w:rsidP="005F428C">
      <w:pPr>
        <w:numPr>
          <w:ilvl w:val="0"/>
          <w:numId w:val="1"/>
        </w:numPr>
        <w:jc w:val="left"/>
        <w:rPr>
          <w:rFonts w:ascii="Calibri" w:hAnsi="Calibri" w:cs="Calibri"/>
          <w:b/>
          <w:bCs/>
          <w:sz w:val="24"/>
          <w:szCs w:val="24"/>
          <w:u w:val="single"/>
        </w:rPr>
      </w:pPr>
      <w:r w:rsidRPr="005F428C">
        <w:rPr>
          <w:rFonts w:ascii="Calibri" w:hAnsi="Calibri" w:cs="Calibri"/>
          <w:b/>
          <w:bCs/>
          <w:sz w:val="24"/>
          <w:szCs w:val="24"/>
          <w:u w:val="single"/>
        </w:rPr>
        <w:t>Prayer</w:t>
      </w:r>
    </w:p>
    <w:p w14:paraId="242F8807"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t xml:space="preserve">Prayer is </w:t>
      </w:r>
      <w:proofErr w:type="gramStart"/>
      <w:r w:rsidRPr="005F428C">
        <w:rPr>
          <w:rFonts w:ascii="Calibri" w:hAnsi="Calibri" w:cs="Calibri"/>
          <w:sz w:val="24"/>
          <w:szCs w:val="24"/>
        </w:rPr>
        <w:t>the means by which</w:t>
      </w:r>
      <w:proofErr w:type="gramEnd"/>
      <w:r w:rsidRPr="005F428C">
        <w:rPr>
          <w:rFonts w:ascii="Calibri" w:hAnsi="Calibri" w:cs="Calibri"/>
          <w:sz w:val="24"/>
          <w:szCs w:val="24"/>
        </w:rPr>
        <w:t xml:space="preserve"> we encounter God and develop a relationship with Him. The Catechism of the Catholic Church describes prayer as </w:t>
      </w:r>
      <w:r w:rsidRPr="005F428C">
        <w:rPr>
          <w:rFonts w:ascii="Calibri" w:hAnsi="Calibri" w:cs="Calibri"/>
          <w:i/>
          <w:iCs/>
          <w:sz w:val="24"/>
          <w:szCs w:val="24"/>
        </w:rPr>
        <w:t>“a vital and personal relationship with the living and true God.”</w:t>
      </w:r>
      <w:r w:rsidRPr="005F428C">
        <w:rPr>
          <w:rFonts w:ascii="Calibri" w:hAnsi="Calibri" w:cs="Calibri"/>
          <w:sz w:val="24"/>
          <w:szCs w:val="24"/>
        </w:rPr>
        <w:t xml:space="preserve"> One of the early Fathers of the Church, St John Damascene, defined prayer as </w:t>
      </w:r>
      <w:r w:rsidRPr="005F428C">
        <w:rPr>
          <w:rFonts w:ascii="Calibri" w:hAnsi="Calibri" w:cs="Calibri"/>
          <w:i/>
          <w:iCs/>
          <w:sz w:val="24"/>
          <w:szCs w:val="24"/>
        </w:rPr>
        <w:t>“the raising of one’s mind and heart to God or the requesting of good things from God.”</w:t>
      </w:r>
    </w:p>
    <w:p w14:paraId="4E822997"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t>In a Catholic school, prayer is central to daily life. It underpins all that we do and is an essential part of each school day, helping pupils to grow in faith, reflect on their lives, and develop a habit of turning to God in trust and thanksgiving.</w:t>
      </w:r>
    </w:p>
    <w:p w14:paraId="728276C5" w14:textId="77777777" w:rsidR="005F428C" w:rsidRPr="005F428C" w:rsidRDefault="005F428C" w:rsidP="005F428C">
      <w:pPr>
        <w:numPr>
          <w:ilvl w:val="0"/>
          <w:numId w:val="1"/>
        </w:numPr>
        <w:jc w:val="left"/>
        <w:rPr>
          <w:rFonts w:ascii="Calibri" w:hAnsi="Calibri" w:cs="Calibri"/>
          <w:b/>
          <w:bCs/>
          <w:sz w:val="24"/>
          <w:szCs w:val="24"/>
          <w:u w:val="single"/>
        </w:rPr>
      </w:pPr>
      <w:r w:rsidRPr="005F428C">
        <w:rPr>
          <w:rFonts w:ascii="Calibri" w:hAnsi="Calibri" w:cs="Calibri"/>
          <w:b/>
          <w:bCs/>
          <w:sz w:val="24"/>
          <w:szCs w:val="24"/>
          <w:u w:val="single"/>
        </w:rPr>
        <w:t>Collective Worship</w:t>
      </w:r>
    </w:p>
    <w:p w14:paraId="12135982"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t xml:space="preserve">Collective Worship is our loving response, in word and action, to God’s invitation to </w:t>
      </w:r>
      <w:proofErr w:type="gramStart"/>
      <w:r w:rsidRPr="005F428C">
        <w:rPr>
          <w:rFonts w:ascii="Calibri" w:hAnsi="Calibri" w:cs="Calibri"/>
          <w:sz w:val="24"/>
          <w:szCs w:val="24"/>
        </w:rPr>
        <w:t>enter into</w:t>
      </w:r>
      <w:proofErr w:type="gramEnd"/>
      <w:r w:rsidRPr="005F428C">
        <w:rPr>
          <w:rFonts w:ascii="Calibri" w:hAnsi="Calibri" w:cs="Calibri"/>
          <w:sz w:val="24"/>
          <w:szCs w:val="24"/>
        </w:rPr>
        <w:t xml:space="preserve"> a relationship with Him. This invitation is made possible through the saving work of Jesus Christ and sustained through the witness and guidance of the Holy Spirit.</w:t>
      </w:r>
    </w:p>
    <w:p w14:paraId="0B5D801C"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lastRenderedPageBreak/>
        <w:t>Collective Worship takes place in a variety of settings within school life and is not limited to whole-school gatherings. It includes worship experienced in classrooms, small groups, and other school contexts, offering regular opportunities for prayer, reflection, and spiritual growth that are inclusive, invitational, and authentically Catholic.</w:t>
      </w:r>
    </w:p>
    <w:p w14:paraId="1D086846" w14:textId="77777777" w:rsidR="005F428C" w:rsidRPr="005F428C" w:rsidRDefault="005F428C" w:rsidP="005F428C">
      <w:pPr>
        <w:numPr>
          <w:ilvl w:val="0"/>
          <w:numId w:val="1"/>
        </w:numPr>
        <w:jc w:val="left"/>
        <w:rPr>
          <w:rFonts w:ascii="Calibri" w:hAnsi="Calibri" w:cs="Calibri"/>
          <w:b/>
          <w:bCs/>
          <w:sz w:val="24"/>
          <w:szCs w:val="24"/>
          <w:u w:val="single"/>
        </w:rPr>
      </w:pPr>
      <w:r w:rsidRPr="005F428C">
        <w:rPr>
          <w:rFonts w:ascii="Calibri" w:hAnsi="Calibri" w:cs="Calibri"/>
          <w:b/>
          <w:bCs/>
          <w:sz w:val="24"/>
          <w:szCs w:val="24"/>
          <w:u w:val="single"/>
        </w:rPr>
        <w:t>Mass</w:t>
      </w:r>
    </w:p>
    <w:p w14:paraId="6694FE73" w14:textId="77777777" w:rsidR="005F428C" w:rsidRPr="005F428C" w:rsidRDefault="005F428C" w:rsidP="005F428C">
      <w:pPr>
        <w:jc w:val="left"/>
        <w:rPr>
          <w:rFonts w:ascii="Calibri" w:hAnsi="Calibri" w:cs="Calibri"/>
          <w:sz w:val="24"/>
          <w:szCs w:val="24"/>
        </w:rPr>
      </w:pPr>
      <w:r w:rsidRPr="005F428C">
        <w:rPr>
          <w:rFonts w:ascii="Calibri" w:hAnsi="Calibri" w:cs="Calibri"/>
          <w:sz w:val="24"/>
          <w:szCs w:val="24"/>
        </w:rPr>
        <w:t xml:space="preserve">For Catholics, the Mass is the central act of worship and the heart of the Church’s life. At Mass, the Last Supper is remembered and made present. Through the power of the Holy Spirit, bread and wine become the Body and Blood of Jesus Christ. This belief, known as </w:t>
      </w:r>
      <w:r w:rsidRPr="005F428C">
        <w:rPr>
          <w:rFonts w:ascii="Calibri" w:hAnsi="Calibri" w:cs="Calibri"/>
          <w:i/>
          <w:iCs/>
          <w:sz w:val="24"/>
          <w:szCs w:val="24"/>
        </w:rPr>
        <w:t>transubstantiation</w:t>
      </w:r>
      <w:r w:rsidRPr="005F428C">
        <w:rPr>
          <w:rFonts w:ascii="Calibri" w:hAnsi="Calibri" w:cs="Calibri"/>
          <w:sz w:val="24"/>
          <w:szCs w:val="24"/>
        </w:rPr>
        <w:t>, is a defining element of Catholic faith and distinguishes Catholic teaching from that of many other Christian traditions.</w:t>
      </w:r>
    </w:p>
    <w:p w14:paraId="7CF26461" w14:textId="77777777" w:rsidR="005F428C" w:rsidRDefault="005F428C" w:rsidP="005F428C">
      <w:pPr>
        <w:jc w:val="left"/>
        <w:rPr>
          <w:rFonts w:ascii="Calibri" w:hAnsi="Calibri" w:cs="Calibri"/>
          <w:sz w:val="24"/>
          <w:szCs w:val="24"/>
        </w:rPr>
      </w:pPr>
      <w:r w:rsidRPr="005F428C">
        <w:rPr>
          <w:rFonts w:ascii="Calibri" w:hAnsi="Calibri" w:cs="Calibri"/>
          <w:sz w:val="24"/>
          <w:szCs w:val="24"/>
        </w:rPr>
        <w:t xml:space="preserve">The Eucharist is the source and summit of Christian life. As members of the Church, </w:t>
      </w:r>
      <w:r w:rsidRPr="005F428C">
        <w:rPr>
          <w:rFonts w:ascii="Calibri" w:hAnsi="Calibri" w:cs="Calibri"/>
          <w:i/>
          <w:iCs/>
          <w:sz w:val="24"/>
          <w:szCs w:val="24"/>
        </w:rPr>
        <w:t>“we receive the Body of Christ and are increasingly being transformed into the Body of Christ.”</w:t>
      </w:r>
      <w:r w:rsidRPr="005F428C">
        <w:rPr>
          <w:rFonts w:ascii="Calibri" w:hAnsi="Calibri" w:cs="Calibri"/>
          <w:sz w:val="24"/>
          <w:szCs w:val="24"/>
        </w:rPr>
        <w:t xml:space="preserve"> Participation in Mass therefore plays a vital role in nurturing faith and strengthening the spiritual life of the school community.</w:t>
      </w:r>
    </w:p>
    <w:p w14:paraId="26C16616" w14:textId="64761D6D" w:rsidR="000C3668" w:rsidRDefault="003210FA" w:rsidP="005F428C">
      <w:pPr>
        <w:jc w:val="left"/>
        <w:rPr>
          <w:rFonts w:ascii="Calibri" w:hAnsi="Calibri" w:cs="Calibri"/>
          <w:b/>
          <w:bCs/>
          <w:sz w:val="24"/>
          <w:szCs w:val="24"/>
        </w:rPr>
      </w:pPr>
      <w:r w:rsidRPr="003210FA">
        <w:rPr>
          <w:rFonts w:ascii="Calibri" w:hAnsi="Calibri" w:cs="Calibri"/>
          <w:b/>
          <w:bCs/>
          <w:sz w:val="24"/>
          <w:szCs w:val="24"/>
        </w:rPr>
        <w:t xml:space="preserve">Classroom Prayer and Liturgy </w:t>
      </w:r>
    </w:p>
    <w:p w14:paraId="16D72D97" w14:textId="77777777" w:rsidR="00BC2452" w:rsidRPr="00BC2452" w:rsidRDefault="003210FA" w:rsidP="005F428C">
      <w:pPr>
        <w:jc w:val="left"/>
        <w:rPr>
          <w:rFonts w:ascii="Calibri" w:hAnsi="Calibri" w:cs="Calibri"/>
          <w:sz w:val="24"/>
          <w:szCs w:val="24"/>
        </w:rPr>
      </w:pPr>
      <w:r w:rsidRPr="00BC2452">
        <w:rPr>
          <w:rFonts w:ascii="Calibri" w:hAnsi="Calibri" w:cs="Calibri"/>
          <w:sz w:val="24"/>
          <w:szCs w:val="24"/>
        </w:rPr>
        <w:t xml:space="preserve"> Classroom prayers are said: </w:t>
      </w:r>
    </w:p>
    <w:p w14:paraId="12CC107A" w14:textId="20B75348" w:rsidR="00BC2452" w:rsidRPr="00BC2452" w:rsidRDefault="003210FA" w:rsidP="00BC2452">
      <w:pPr>
        <w:pStyle w:val="ListParagraph"/>
        <w:numPr>
          <w:ilvl w:val="0"/>
          <w:numId w:val="14"/>
        </w:numPr>
        <w:jc w:val="left"/>
        <w:rPr>
          <w:rFonts w:ascii="Calibri" w:hAnsi="Calibri" w:cs="Calibri"/>
          <w:sz w:val="24"/>
          <w:szCs w:val="24"/>
        </w:rPr>
      </w:pPr>
      <w:r w:rsidRPr="00BC2452">
        <w:rPr>
          <w:rFonts w:ascii="Calibri" w:hAnsi="Calibri" w:cs="Calibri"/>
          <w:sz w:val="24"/>
          <w:szCs w:val="24"/>
        </w:rPr>
        <w:t xml:space="preserve">at the beginning of the school day </w:t>
      </w:r>
    </w:p>
    <w:p w14:paraId="6B046844" w14:textId="1FB15F32" w:rsidR="00BC2452" w:rsidRPr="00BC2452" w:rsidRDefault="003210FA" w:rsidP="00BC2452">
      <w:pPr>
        <w:pStyle w:val="ListParagraph"/>
        <w:numPr>
          <w:ilvl w:val="0"/>
          <w:numId w:val="14"/>
        </w:numPr>
        <w:jc w:val="left"/>
        <w:rPr>
          <w:rFonts w:ascii="Calibri" w:hAnsi="Calibri" w:cs="Calibri"/>
          <w:sz w:val="24"/>
          <w:szCs w:val="24"/>
        </w:rPr>
      </w:pPr>
      <w:r w:rsidRPr="00BC2452">
        <w:rPr>
          <w:rFonts w:ascii="Calibri" w:hAnsi="Calibri" w:cs="Calibri"/>
          <w:sz w:val="24"/>
          <w:szCs w:val="24"/>
        </w:rPr>
        <w:t xml:space="preserve">at the end of the school day </w:t>
      </w:r>
    </w:p>
    <w:p w14:paraId="5EB06F73" w14:textId="3EE4EBF5" w:rsidR="00BC2452" w:rsidRPr="00BC2452" w:rsidRDefault="003210FA" w:rsidP="00BC2452">
      <w:pPr>
        <w:pStyle w:val="ListParagraph"/>
        <w:numPr>
          <w:ilvl w:val="0"/>
          <w:numId w:val="12"/>
        </w:numPr>
        <w:jc w:val="left"/>
        <w:rPr>
          <w:rFonts w:ascii="Calibri" w:hAnsi="Calibri" w:cs="Calibri"/>
          <w:sz w:val="24"/>
          <w:szCs w:val="24"/>
        </w:rPr>
      </w:pPr>
      <w:r w:rsidRPr="00BC2452">
        <w:rPr>
          <w:rFonts w:ascii="Calibri" w:hAnsi="Calibri" w:cs="Calibri"/>
          <w:sz w:val="24"/>
          <w:szCs w:val="24"/>
        </w:rPr>
        <w:t xml:space="preserve">Lunchtime prayers </w:t>
      </w:r>
    </w:p>
    <w:p w14:paraId="008ED561" w14:textId="03FD1CD1" w:rsidR="00BC2452" w:rsidRDefault="00BC2452" w:rsidP="00BC2452">
      <w:pPr>
        <w:pStyle w:val="ListParagraph"/>
        <w:numPr>
          <w:ilvl w:val="0"/>
          <w:numId w:val="13"/>
        </w:numPr>
        <w:jc w:val="left"/>
        <w:rPr>
          <w:rFonts w:ascii="Calibri" w:hAnsi="Calibri" w:cs="Calibri"/>
          <w:sz w:val="24"/>
          <w:szCs w:val="24"/>
        </w:rPr>
      </w:pPr>
      <w:r w:rsidRPr="00BC2452">
        <w:rPr>
          <w:rFonts w:ascii="Calibri" w:hAnsi="Calibri" w:cs="Calibri"/>
          <w:sz w:val="24"/>
          <w:szCs w:val="24"/>
        </w:rPr>
        <w:t xml:space="preserve">After lunchtime prayer  </w:t>
      </w:r>
    </w:p>
    <w:p w14:paraId="79A8A29A" w14:textId="56FCDE0F" w:rsidR="00BC2452" w:rsidRPr="00BC2452" w:rsidRDefault="00BC2452" w:rsidP="00BC2452">
      <w:pPr>
        <w:pStyle w:val="ListParagraph"/>
        <w:numPr>
          <w:ilvl w:val="0"/>
          <w:numId w:val="13"/>
        </w:numPr>
        <w:jc w:val="left"/>
        <w:rPr>
          <w:rFonts w:ascii="Calibri" w:hAnsi="Calibri" w:cs="Calibri"/>
          <w:sz w:val="24"/>
          <w:szCs w:val="24"/>
        </w:rPr>
      </w:pPr>
      <w:r>
        <w:rPr>
          <w:rFonts w:ascii="Calibri" w:hAnsi="Calibri" w:cs="Calibri"/>
          <w:sz w:val="24"/>
          <w:szCs w:val="24"/>
        </w:rPr>
        <w:t xml:space="preserve">At the beginning of every religious education and prayer lesson </w:t>
      </w:r>
    </w:p>
    <w:p w14:paraId="0E658A7E" w14:textId="77388A7E" w:rsidR="00772D38" w:rsidRPr="006B7A02" w:rsidRDefault="003210FA" w:rsidP="005F428C">
      <w:pPr>
        <w:jc w:val="left"/>
        <w:rPr>
          <w:rFonts w:ascii="Calibri" w:hAnsi="Calibri" w:cs="Calibri"/>
          <w:sz w:val="24"/>
          <w:szCs w:val="24"/>
        </w:rPr>
      </w:pPr>
      <w:r w:rsidRPr="006B7A02">
        <w:rPr>
          <w:rFonts w:ascii="Calibri" w:hAnsi="Calibri" w:cs="Calibri"/>
          <w:sz w:val="24"/>
          <w:szCs w:val="24"/>
        </w:rPr>
        <w:t>During other times of the liturgical year, other prayers might be said in accordance with our progression of prayer</w:t>
      </w:r>
      <w:r w:rsidR="00BF211D">
        <w:rPr>
          <w:rFonts w:ascii="Calibri" w:hAnsi="Calibri" w:cs="Calibri"/>
          <w:sz w:val="24"/>
          <w:szCs w:val="24"/>
        </w:rPr>
        <w:t>.</w:t>
      </w:r>
    </w:p>
    <w:p w14:paraId="7C78941C" w14:textId="2F06D623" w:rsidR="007F178E" w:rsidRPr="006B7A02" w:rsidRDefault="003210FA" w:rsidP="005F428C">
      <w:pPr>
        <w:jc w:val="left"/>
        <w:rPr>
          <w:rFonts w:ascii="Calibri" w:hAnsi="Calibri" w:cs="Calibri"/>
          <w:sz w:val="24"/>
          <w:szCs w:val="24"/>
        </w:rPr>
      </w:pPr>
      <w:r w:rsidRPr="006B7A02">
        <w:rPr>
          <w:rFonts w:ascii="Calibri" w:hAnsi="Calibri" w:cs="Calibri"/>
          <w:sz w:val="24"/>
          <w:szCs w:val="24"/>
        </w:rPr>
        <w:t>At least once a week, all children participate in prayer and liturgy as</w:t>
      </w:r>
      <w:r w:rsidR="00772D38" w:rsidRPr="006B7A02">
        <w:rPr>
          <w:rFonts w:ascii="Calibri" w:hAnsi="Calibri" w:cs="Calibri"/>
          <w:sz w:val="24"/>
          <w:szCs w:val="24"/>
        </w:rPr>
        <w:t xml:space="preserve"> </w:t>
      </w:r>
      <w:r w:rsidR="007E44A1" w:rsidRPr="006B7A02">
        <w:rPr>
          <w:rFonts w:ascii="Calibri" w:hAnsi="Calibri" w:cs="Calibri"/>
          <w:sz w:val="24"/>
          <w:szCs w:val="24"/>
        </w:rPr>
        <w:t>in Key Stages (</w:t>
      </w:r>
      <w:r w:rsidR="00E244A2" w:rsidRPr="006B7A02">
        <w:rPr>
          <w:rFonts w:ascii="Calibri" w:hAnsi="Calibri" w:cs="Calibri"/>
          <w:sz w:val="24"/>
          <w:szCs w:val="24"/>
        </w:rPr>
        <w:t>EYFS and Key Stage 1, Lower Key Stage 2, Upper Key Stage 2).</w:t>
      </w:r>
      <w:r w:rsidRPr="006B7A02">
        <w:rPr>
          <w:rFonts w:ascii="Calibri" w:hAnsi="Calibri" w:cs="Calibri"/>
          <w:sz w:val="24"/>
          <w:szCs w:val="24"/>
        </w:rPr>
        <w:t xml:space="preserve"> Children are organised into </w:t>
      </w:r>
      <w:r w:rsidR="00772D38" w:rsidRPr="006B7A02">
        <w:rPr>
          <w:rFonts w:ascii="Calibri" w:hAnsi="Calibri" w:cs="Calibri"/>
          <w:sz w:val="24"/>
          <w:szCs w:val="24"/>
        </w:rPr>
        <w:t>GAP</w:t>
      </w:r>
      <w:r w:rsidRPr="006B7A02">
        <w:rPr>
          <w:rFonts w:ascii="Calibri" w:hAnsi="Calibri" w:cs="Calibri"/>
          <w:sz w:val="24"/>
          <w:szCs w:val="24"/>
        </w:rPr>
        <w:t xml:space="preserve"> Groups (</w:t>
      </w:r>
      <w:r w:rsidR="00772D38" w:rsidRPr="006B7A02">
        <w:rPr>
          <w:rFonts w:ascii="Calibri" w:hAnsi="Calibri" w:cs="Calibri"/>
          <w:sz w:val="24"/>
          <w:szCs w:val="24"/>
        </w:rPr>
        <w:t>Gathering and Praying</w:t>
      </w:r>
      <w:r w:rsidRPr="006B7A02">
        <w:rPr>
          <w:rFonts w:ascii="Calibri" w:hAnsi="Calibri" w:cs="Calibri"/>
          <w:sz w:val="24"/>
          <w:szCs w:val="24"/>
        </w:rPr>
        <w:t xml:space="preserve">) and are expected to plan, organise, deliver and evaluate prayer and liturgy sessions. Children use the to aid the delivery of their sessions and evaluate (appendix 2) to make improvements. </w:t>
      </w:r>
      <w:r w:rsidR="00E244A2" w:rsidRPr="006B7A02">
        <w:rPr>
          <w:rFonts w:ascii="Calibri" w:hAnsi="Calibri" w:cs="Calibri"/>
          <w:sz w:val="24"/>
          <w:szCs w:val="24"/>
        </w:rPr>
        <w:t>Key Stage</w:t>
      </w:r>
      <w:r w:rsidRPr="006B7A02">
        <w:rPr>
          <w:rFonts w:ascii="Calibri" w:hAnsi="Calibri" w:cs="Calibri"/>
          <w:sz w:val="24"/>
          <w:szCs w:val="24"/>
        </w:rPr>
        <w:t xml:space="preserve"> prayer and liturgy sessions are planned for in accordance with the Liturgical year or topical themes like school-specific celebrations (for example, our </w:t>
      </w:r>
      <w:r w:rsidR="00E244A2" w:rsidRPr="006B7A02">
        <w:rPr>
          <w:rFonts w:ascii="Calibri" w:hAnsi="Calibri" w:cs="Calibri"/>
          <w:sz w:val="24"/>
          <w:szCs w:val="24"/>
        </w:rPr>
        <w:t xml:space="preserve">Classroom </w:t>
      </w:r>
      <w:r w:rsidRPr="006B7A02">
        <w:rPr>
          <w:rFonts w:ascii="Calibri" w:hAnsi="Calibri" w:cs="Calibri"/>
          <w:sz w:val="24"/>
          <w:szCs w:val="24"/>
        </w:rPr>
        <w:t>Saints) or a local, national or international event that is publicised.</w:t>
      </w:r>
    </w:p>
    <w:p w14:paraId="193E3959" w14:textId="77777777" w:rsidR="006B7A02" w:rsidRDefault="003210FA" w:rsidP="005F428C">
      <w:pPr>
        <w:jc w:val="left"/>
        <w:rPr>
          <w:rFonts w:ascii="Calibri" w:hAnsi="Calibri" w:cs="Calibri"/>
          <w:b/>
          <w:bCs/>
          <w:sz w:val="24"/>
          <w:szCs w:val="24"/>
        </w:rPr>
      </w:pPr>
      <w:r w:rsidRPr="003210FA">
        <w:rPr>
          <w:rFonts w:ascii="Calibri" w:hAnsi="Calibri" w:cs="Calibri"/>
          <w:b/>
          <w:bCs/>
          <w:sz w:val="24"/>
          <w:szCs w:val="24"/>
        </w:rPr>
        <w:t xml:space="preserve">Other </w:t>
      </w:r>
    </w:p>
    <w:p w14:paraId="03932DAF" w14:textId="77777777" w:rsidR="00666BF1" w:rsidRPr="00666BF1" w:rsidRDefault="003210FA" w:rsidP="005F428C">
      <w:pPr>
        <w:jc w:val="left"/>
        <w:rPr>
          <w:rFonts w:ascii="Calibri" w:hAnsi="Calibri" w:cs="Calibri"/>
          <w:sz w:val="24"/>
          <w:szCs w:val="24"/>
        </w:rPr>
      </w:pPr>
      <w:r w:rsidRPr="00666BF1">
        <w:rPr>
          <w:rFonts w:ascii="Calibri" w:hAnsi="Calibri" w:cs="Calibri"/>
          <w:sz w:val="24"/>
          <w:szCs w:val="24"/>
        </w:rPr>
        <w:t xml:space="preserve">Children </w:t>
      </w:r>
      <w:proofErr w:type="gramStart"/>
      <w:r w:rsidRPr="00666BF1">
        <w:rPr>
          <w:rFonts w:ascii="Calibri" w:hAnsi="Calibri" w:cs="Calibri"/>
          <w:sz w:val="24"/>
          <w:szCs w:val="24"/>
        </w:rPr>
        <w:t>have the opportunity to</w:t>
      </w:r>
      <w:proofErr w:type="gramEnd"/>
      <w:r w:rsidRPr="00666BF1">
        <w:rPr>
          <w:rFonts w:ascii="Calibri" w:hAnsi="Calibri" w:cs="Calibri"/>
          <w:sz w:val="24"/>
          <w:szCs w:val="24"/>
        </w:rPr>
        <w:t xml:space="preserve"> lead our school community or prayer and times of reflection during Advent in the form of nativity plays (Nursery, Reception and Key Stage 1) and Carol Services (Key Stage 2) and during Lent in the form of the </w:t>
      </w:r>
      <w:r w:rsidR="006B7A02" w:rsidRPr="00666BF1">
        <w:rPr>
          <w:rFonts w:ascii="Calibri" w:hAnsi="Calibri" w:cs="Calibri"/>
          <w:sz w:val="24"/>
          <w:szCs w:val="24"/>
        </w:rPr>
        <w:t>Stat</w:t>
      </w:r>
      <w:r w:rsidR="00666BF1" w:rsidRPr="00666BF1">
        <w:rPr>
          <w:rFonts w:ascii="Calibri" w:hAnsi="Calibri" w:cs="Calibri"/>
          <w:sz w:val="24"/>
          <w:szCs w:val="24"/>
        </w:rPr>
        <w:t xml:space="preserve">ions of the Cross </w:t>
      </w:r>
      <w:r w:rsidRPr="00666BF1">
        <w:rPr>
          <w:rFonts w:ascii="Calibri" w:hAnsi="Calibri" w:cs="Calibri"/>
          <w:sz w:val="24"/>
          <w:szCs w:val="24"/>
        </w:rPr>
        <w:t>(</w:t>
      </w:r>
      <w:r w:rsidR="00666BF1" w:rsidRPr="00666BF1">
        <w:rPr>
          <w:rFonts w:ascii="Calibri" w:hAnsi="Calibri" w:cs="Calibri"/>
          <w:sz w:val="24"/>
          <w:szCs w:val="24"/>
        </w:rPr>
        <w:t>Whole School</w:t>
      </w:r>
      <w:r w:rsidRPr="00666BF1">
        <w:rPr>
          <w:rFonts w:ascii="Calibri" w:hAnsi="Calibri" w:cs="Calibri"/>
          <w:sz w:val="24"/>
          <w:szCs w:val="24"/>
        </w:rPr>
        <w:t xml:space="preserve">). </w:t>
      </w:r>
    </w:p>
    <w:p w14:paraId="48F75498" w14:textId="77777777" w:rsidR="00666BF1" w:rsidRDefault="003210FA" w:rsidP="005F428C">
      <w:pPr>
        <w:jc w:val="left"/>
        <w:rPr>
          <w:rFonts w:ascii="Calibri" w:hAnsi="Calibri" w:cs="Calibri"/>
          <w:b/>
          <w:bCs/>
          <w:sz w:val="24"/>
          <w:szCs w:val="24"/>
        </w:rPr>
      </w:pPr>
      <w:r w:rsidRPr="003210FA">
        <w:rPr>
          <w:rFonts w:ascii="Calibri" w:hAnsi="Calibri" w:cs="Calibri"/>
          <w:b/>
          <w:bCs/>
          <w:sz w:val="24"/>
          <w:szCs w:val="24"/>
        </w:rPr>
        <w:lastRenderedPageBreak/>
        <w:t xml:space="preserve">Planning Liturgy </w:t>
      </w:r>
    </w:p>
    <w:p w14:paraId="70B9C024" w14:textId="426C6DE3" w:rsidR="003210FA" w:rsidRDefault="003210FA" w:rsidP="005F428C">
      <w:pPr>
        <w:jc w:val="left"/>
        <w:rPr>
          <w:rFonts w:ascii="Calibri" w:hAnsi="Calibri" w:cs="Calibri"/>
          <w:sz w:val="24"/>
          <w:szCs w:val="24"/>
        </w:rPr>
      </w:pPr>
      <w:r w:rsidRPr="00666BF1">
        <w:rPr>
          <w:rFonts w:ascii="Calibri" w:hAnsi="Calibri" w:cs="Calibri"/>
          <w:sz w:val="24"/>
          <w:szCs w:val="24"/>
        </w:rPr>
        <w:t xml:space="preserve">When planning any services, we use the gather, listen, respond and </w:t>
      </w:r>
      <w:r w:rsidR="006C19E6">
        <w:rPr>
          <w:rFonts w:ascii="Calibri" w:hAnsi="Calibri" w:cs="Calibri"/>
          <w:sz w:val="24"/>
          <w:szCs w:val="24"/>
        </w:rPr>
        <w:t>mission</w:t>
      </w:r>
      <w:r w:rsidRPr="00666BF1">
        <w:rPr>
          <w:rFonts w:ascii="Calibri" w:hAnsi="Calibri" w:cs="Calibri"/>
          <w:sz w:val="24"/>
          <w:szCs w:val="24"/>
        </w:rPr>
        <w:t xml:space="preserve"> model. This model reflects the four parts of the Mass. When planning prayer and liturgy, special attention must be made to the liturgical season of the church. As children grow in age and confidence, they can take a more active role in the planning and delivery of the liturgy.</w:t>
      </w:r>
    </w:p>
    <w:p w14:paraId="58F4003C" w14:textId="12E1B366" w:rsidR="00974BCE" w:rsidRPr="00974BCE" w:rsidRDefault="00974BCE" w:rsidP="005F428C">
      <w:pPr>
        <w:jc w:val="left"/>
        <w:rPr>
          <w:rFonts w:ascii="Calibri" w:hAnsi="Calibri" w:cs="Calibri"/>
          <w:b/>
          <w:bCs/>
          <w:sz w:val="24"/>
          <w:szCs w:val="24"/>
        </w:rPr>
      </w:pPr>
      <w:r w:rsidRPr="00974BCE">
        <w:rPr>
          <w:rFonts w:ascii="Calibri" w:hAnsi="Calibri" w:cs="Calibri"/>
          <w:b/>
          <w:bCs/>
          <w:sz w:val="24"/>
          <w:szCs w:val="24"/>
        </w:rPr>
        <w:t>Gather, Listen, Respond, Mission</w:t>
      </w:r>
    </w:p>
    <w:p w14:paraId="6D1FE141" w14:textId="77777777" w:rsidR="00974BCE" w:rsidRDefault="00974BCE" w:rsidP="005F428C">
      <w:pPr>
        <w:jc w:val="left"/>
        <w:rPr>
          <w:rFonts w:ascii="Calibri" w:hAnsi="Calibri" w:cs="Calibri"/>
          <w:sz w:val="24"/>
          <w:szCs w:val="24"/>
        </w:rPr>
      </w:pPr>
      <w:r w:rsidRPr="00974BCE">
        <w:rPr>
          <w:rFonts w:ascii="Calibri" w:hAnsi="Calibri" w:cs="Calibri"/>
          <w:sz w:val="24"/>
          <w:szCs w:val="24"/>
        </w:rPr>
        <w:t xml:space="preserve"> </w:t>
      </w:r>
      <w:r>
        <w:rPr>
          <w:rFonts w:ascii="Calibri" w:hAnsi="Calibri" w:cs="Calibri"/>
          <w:sz w:val="24"/>
          <w:szCs w:val="24"/>
        </w:rPr>
        <w:t xml:space="preserve">Prayer and Liturgy </w:t>
      </w:r>
      <w:r w:rsidRPr="00974BCE">
        <w:rPr>
          <w:rFonts w:ascii="Calibri" w:hAnsi="Calibri" w:cs="Calibri"/>
          <w:sz w:val="24"/>
          <w:szCs w:val="24"/>
        </w:rPr>
        <w:t xml:space="preserve">in our school may follow the model or variation of the pattern detailed below: </w:t>
      </w:r>
    </w:p>
    <w:p w14:paraId="67EF3DB0" w14:textId="77777777" w:rsidR="00974BCE" w:rsidRDefault="00974BCE" w:rsidP="005F428C">
      <w:pPr>
        <w:jc w:val="left"/>
        <w:rPr>
          <w:rFonts w:ascii="Calibri" w:hAnsi="Calibri" w:cs="Calibri"/>
          <w:sz w:val="24"/>
          <w:szCs w:val="24"/>
        </w:rPr>
      </w:pPr>
      <w:r w:rsidRPr="00974BCE">
        <w:rPr>
          <w:rFonts w:ascii="Calibri" w:hAnsi="Calibri" w:cs="Calibri"/>
          <w:sz w:val="24"/>
          <w:szCs w:val="24"/>
        </w:rPr>
        <w:t>• Gather - how we come together, the setting, the environment (quiet/ reflective music, lighted candles, statues, sign of the cross, focus and examination of conscience etc.).</w:t>
      </w:r>
    </w:p>
    <w:p w14:paraId="0D88C6E0" w14:textId="77777777" w:rsidR="00974BCE" w:rsidRDefault="00974BCE" w:rsidP="005F428C">
      <w:pPr>
        <w:jc w:val="left"/>
        <w:rPr>
          <w:rFonts w:ascii="Calibri" w:hAnsi="Calibri" w:cs="Calibri"/>
          <w:sz w:val="24"/>
          <w:szCs w:val="24"/>
        </w:rPr>
      </w:pPr>
      <w:r w:rsidRPr="00974BCE">
        <w:rPr>
          <w:rFonts w:ascii="Calibri" w:hAnsi="Calibri" w:cs="Calibri"/>
          <w:sz w:val="24"/>
          <w:szCs w:val="24"/>
        </w:rPr>
        <w:t xml:space="preserve"> • Listen - a reading from the Scriptures (or another suitable source), breaking the word, time to reflect on this and prayers to fit into the theme. </w:t>
      </w:r>
    </w:p>
    <w:p w14:paraId="2EF317DE" w14:textId="77777777" w:rsidR="00974BCE" w:rsidRDefault="00974BCE" w:rsidP="005F428C">
      <w:pPr>
        <w:jc w:val="left"/>
        <w:rPr>
          <w:rFonts w:ascii="Calibri" w:hAnsi="Calibri" w:cs="Calibri"/>
          <w:sz w:val="24"/>
          <w:szCs w:val="24"/>
        </w:rPr>
      </w:pPr>
      <w:r w:rsidRPr="00974BCE">
        <w:rPr>
          <w:rFonts w:ascii="Calibri" w:hAnsi="Calibri" w:cs="Calibri"/>
          <w:sz w:val="24"/>
          <w:szCs w:val="24"/>
        </w:rPr>
        <w:t xml:space="preserve">• Respond - a ritual movement that everyone can join in with that fits with the theme (gestures such as shaking hands, holding hands, lighting a candle, prayers, responses to prayers, etc.). </w:t>
      </w:r>
    </w:p>
    <w:p w14:paraId="5545355F" w14:textId="46B7A07E" w:rsidR="00974BCE" w:rsidRPr="005F428C" w:rsidRDefault="00974BCE" w:rsidP="005F428C">
      <w:pPr>
        <w:jc w:val="left"/>
        <w:rPr>
          <w:rFonts w:ascii="Calibri" w:hAnsi="Calibri" w:cs="Calibri"/>
          <w:sz w:val="24"/>
          <w:szCs w:val="24"/>
        </w:rPr>
      </w:pPr>
      <w:r w:rsidRPr="00974BCE">
        <w:rPr>
          <w:rFonts w:ascii="Calibri" w:hAnsi="Calibri" w:cs="Calibri"/>
          <w:sz w:val="24"/>
          <w:szCs w:val="24"/>
        </w:rPr>
        <w:t xml:space="preserve">• </w:t>
      </w:r>
      <w:r>
        <w:rPr>
          <w:rFonts w:ascii="Calibri" w:hAnsi="Calibri" w:cs="Calibri"/>
          <w:sz w:val="24"/>
          <w:szCs w:val="24"/>
        </w:rPr>
        <w:t>Mission</w:t>
      </w:r>
      <w:r w:rsidRPr="00974BCE">
        <w:rPr>
          <w:rFonts w:ascii="Calibri" w:hAnsi="Calibri" w:cs="Calibri"/>
          <w:sz w:val="24"/>
          <w:szCs w:val="24"/>
        </w:rPr>
        <w:t>- the sending out from the celebration, giving the children something to hold onto from the experience of the liturgy that they can take into their daily lives.</w:t>
      </w:r>
    </w:p>
    <w:tbl>
      <w:tblPr>
        <w:tblStyle w:val="TableGrid"/>
        <w:tblW w:w="0" w:type="auto"/>
        <w:tblLook w:val="04A0" w:firstRow="1" w:lastRow="0" w:firstColumn="1" w:lastColumn="0" w:noHBand="0" w:noVBand="1"/>
      </w:tblPr>
      <w:tblGrid>
        <w:gridCol w:w="2659"/>
        <w:gridCol w:w="5408"/>
      </w:tblGrid>
      <w:tr w:rsidR="005B7F83" w14:paraId="047729C9" w14:textId="77777777" w:rsidTr="00603000">
        <w:trPr>
          <w:trHeight w:val="1390"/>
        </w:trPr>
        <w:tc>
          <w:tcPr>
            <w:tcW w:w="2659" w:type="dxa"/>
          </w:tcPr>
          <w:p w14:paraId="549FD203" w14:textId="04BC549F" w:rsidR="005B7F83" w:rsidRDefault="00AD3961" w:rsidP="00100459">
            <w:pPr>
              <w:jc w:val="left"/>
              <w:rPr>
                <w:rFonts w:ascii="Calibri" w:hAnsi="Calibri" w:cs="Calibri"/>
                <w:b/>
                <w:bCs/>
                <w:sz w:val="24"/>
                <w:szCs w:val="24"/>
              </w:rPr>
            </w:pPr>
            <w:r w:rsidRPr="00AD3961">
              <w:rPr>
                <w:rFonts w:ascii="Calibri" w:hAnsi="Calibri" w:cs="Calibri"/>
                <w:b/>
                <w:bCs/>
                <w:sz w:val="24"/>
                <w:szCs w:val="24"/>
              </w:rPr>
              <w:t>Early Years</w:t>
            </w:r>
          </w:p>
        </w:tc>
        <w:tc>
          <w:tcPr>
            <w:tcW w:w="5408" w:type="dxa"/>
          </w:tcPr>
          <w:p w14:paraId="78E360C2" w14:textId="77777777" w:rsidR="00440BF2" w:rsidRDefault="00440BF2" w:rsidP="00440BF2">
            <w:pPr>
              <w:pStyle w:val="ListParagraph"/>
              <w:numPr>
                <w:ilvl w:val="0"/>
                <w:numId w:val="16"/>
              </w:numPr>
              <w:jc w:val="left"/>
              <w:rPr>
                <w:rFonts w:ascii="Calibri" w:hAnsi="Calibri" w:cs="Calibri"/>
                <w:sz w:val="24"/>
                <w:szCs w:val="24"/>
              </w:rPr>
            </w:pPr>
            <w:r w:rsidRPr="00440BF2">
              <w:rPr>
                <w:rFonts w:ascii="Calibri" w:hAnsi="Calibri" w:cs="Calibri"/>
                <w:sz w:val="24"/>
                <w:szCs w:val="24"/>
              </w:rPr>
              <w:t xml:space="preserve">Suggest the focus </w:t>
            </w:r>
          </w:p>
          <w:p w14:paraId="0C96F2D9" w14:textId="67C9D5F2" w:rsidR="00440BF2" w:rsidRPr="00440BF2" w:rsidRDefault="00440BF2" w:rsidP="00440BF2">
            <w:pPr>
              <w:pStyle w:val="ListParagraph"/>
              <w:numPr>
                <w:ilvl w:val="0"/>
                <w:numId w:val="15"/>
              </w:numPr>
              <w:jc w:val="left"/>
              <w:rPr>
                <w:rFonts w:ascii="Calibri" w:hAnsi="Calibri" w:cs="Calibri"/>
                <w:sz w:val="24"/>
                <w:szCs w:val="24"/>
              </w:rPr>
            </w:pPr>
            <w:r w:rsidRPr="00440BF2">
              <w:rPr>
                <w:rFonts w:ascii="Calibri" w:hAnsi="Calibri" w:cs="Calibri"/>
                <w:sz w:val="24"/>
                <w:szCs w:val="24"/>
              </w:rPr>
              <w:t>Select an appropriate colour cloth linked to the theme or appropriate for the liturgical year.</w:t>
            </w:r>
          </w:p>
          <w:p w14:paraId="03DEFDB6" w14:textId="27D6EF4D" w:rsidR="00440BF2" w:rsidRPr="003C66D6" w:rsidRDefault="00440BF2" w:rsidP="003C66D6">
            <w:pPr>
              <w:pStyle w:val="ListParagraph"/>
              <w:numPr>
                <w:ilvl w:val="0"/>
                <w:numId w:val="16"/>
              </w:numPr>
              <w:jc w:val="left"/>
              <w:rPr>
                <w:rFonts w:ascii="Calibri" w:hAnsi="Calibri" w:cs="Calibri"/>
                <w:sz w:val="24"/>
                <w:szCs w:val="24"/>
              </w:rPr>
            </w:pPr>
            <w:r w:rsidRPr="00440BF2">
              <w:rPr>
                <w:rFonts w:ascii="Calibri" w:hAnsi="Calibri" w:cs="Calibri"/>
                <w:sz w:val="24"/>
                <w:szCs w:val="24"/>
              </w:rPr>
              <w:t xml:space="preserve">Place candles and artefacts in the centre. </w:t>
            </w:r>
          </w:p>
          <w:p w14:paraId="12488DDE" w14:textId="04A4555B" w:rsidR="003C66D6" w:rsidRPr="003C66D6" w:rsidRDefault="00440BF2" w:rsidP="003C66D6">
            <w:pPr>
              <w:pStyle w:val="ListParagraph"/>
              <w:numPr>
                <w:ilvl w:val="0"/>
                <w:numId w:val="16"/>
              </w:numPr>
              <w:jc w:val="left"/>
              <w:rPr>
                <w:rFonts w:ascii="Calibri" w:hAnsi="Calibri" w:cs="Calibri"/>
                <w:sz w:val="24"/>
                <w:szCs w:val="24"/>
              </w:rPr>
            </w:pPr>
            <w:r w:rsidRPr="00440BF2">
              <w:rPr>
                <w:rFonts w:ascii="Calibri" w:hAnsi="Calibri" w:cs="Calibri"/>
                <w:sz w:val="24"/>
                <w:szCs w:val="24"/>
              </w:rPr>
              <w:t xml:space="preserve"> Respond with personal ideas and/or prayers.</w:t>
            </w:r>
          </w:p>
        </w:tc>
      </w:tr>
      <w:tr w:rsidR="005B7F83" w14:paraId="450B7D5B" w14:textId="77777777" w:rsidTr="00603000">
        <w:trPr>
          <w:trHeight w:val="2519"/>
        </w:trPr>
        <w:tc>
          <w:tcPr>
            <w:tcW w:w="2659" w:type="dxa"/>
          </w:tcPr>
          <w:p w14:paraId="6A8AB6F8" w14:textId="351D7621" w:rsidR="005B7F83" w:rsidRDefault="003C66D6" w:rsidP="00100459">
            <w:pPr>
              <w:jc w:val="left"/>
              <w:rPr>
                <w:rFonts w:ascii="Calibri" w:hAnsi="Calibri" w:cs="Calibri"/>
                <w:b/>
                <w:bCs/>
                <w:sz w:val="24"/>
                <w:szCs w:val="24"/>
              </w:rPr>
            </w:pPr>
            <w:r w:rsidRPr="003C66D6">
              <w:rPr>
                <w:rFonts w:ascii="Calibri" w:hAnsi="Calibri" w:cs="Calibri"/>
                <w:b/>
                <w:bCs/>
                <w:sz w:val="24"/>
                <w:szCs w:val="24"/>
              </w:rPr>
              <w:t>Years 1&amp;2</w:t>
            </w:r>
          </w:p>
        </w:tc>
        <w:tc>
          <w:tcPr>
            <w:tcW w:w="5408" w:type="dxa"/>
          </w:tcPr>
          <w:p w14:paraId="4B577B53" w14:textId="77777777" w:rsidR="00E75E55" w:rsidRPr="009E7D5B" w:rsidRDefault="00E75E55" w:rsidP="009E7D5B">
            <w:pPr>
              <w:jc w:val="left"/>
              <w:rPr>
                <w:rFonts w:ascii="Calibri" w:hAnsi="Calibri" w:cs="Calibri"/>
                <w:i/>
                <w:iCs/>
                <w:sz w:val="24"/>
                <w:szCs w:val="24"/>
              </w:rPr>
            </w:pPr>
            <w:r w:rsidRPr="009E7D5B">
              <w:rPr>
                <w:rFonts w:ascii="Calibri" w:hAnsi="Calibri" w:cs="Calibri"/>
                <w:i/>
                <w:iCs/>
                <w:sz w:val="24"/>
                <w:szCs w:val="24"/>
              </w:rPr>
              <w:t xml:space="preserve">As above but with: </w:t>
            </w:r>
          </w:p>
          <w:p w14:paraId="4CF7466A" w14:textId="77777777" w:rsidR="00E75E55" w:rsidRPr="00E75E55" w:rsidRDefault="00E75E55" w:rsidP="00E75E55">
            <w:pPr>
              <w:pStyle w:val="ListParagraph"/>
              <w:numPr>
                <w:ilvl w:val="0"/>
                <w:numId w:val="17"/>
              </w:numPr>
              <w:jc w:val="left"/>
              <w:rPr>
                <w:rFonts w:ascii="Calibri" w:hAnsi="Calibri" w:cs="Calibri"/>
                <w:sz w:val="24"/>
                <w:szCs w:val="24"/>
              </w:rPr>
            </w:pPr>
            <w:r w:rsidRPr="00E75E55">
              <w:rPr>
                <w:rFonts w:ascii="Calibri" w:hAnsi="Calibri" w:cs="Calibri"/>
                <w:sz w:val="24"/>
                <w:szCs w:val="24"/>
              </w:rPr>
              <w:t>With adult support, help to plan aspects of prayer and liturgy</w:t>
            </w:r>
          </w:p>
          <w:p w14:paraId="2CFEBE44" w14:textId="77777777" w:rsidR="00E75E55" w:rsidRPr="00E75E55" w:rsidRDefault="00E75E55" w:rsidP="00E75E55">
            <w:pPr>
              <w:pStyle w:val="ListParagraph"/>
              <w:numPr>
                <w:ilvl w:val="0"/>
                <w:numId w:val="17"/>
              </w:numPr>
              <w:jc w:val="left"/>
              <w:rPr>
                <w:rFonts w:ascii="Calibri" w:hAnsi="Calibri" w:cs="Calibri"/>
                <w:sz w:val="24"/>
                <w:szCs w:val="24"/>
              </w:rPr>
            </w:pPr>
            <w:r w:rsidRPr="00E75E55">
              <w:rPr>
                <w:rFonts w:ascii="Calibri" w:hAnsi="Calibri" w:cs="Calibri"/>
                <w:sz w:val="24"/>
                <w:szCs w:val="24"/>
              </w:rPr>
              <w:t xml:space="preserve">Write or say simple prayers. </w:t>
            </w:r>
          </w:p>
          <w:p w14:paraId="45B5EA55" w14:textId="77777777" w:rsidR="00E75E55" w:rsidRPr="00E75E55" w:rsidRDefault="00E75E55" w:rsidP="00E75E55">
            <w:pPr>
              <w:pStyle w:val="ListParagraph"/>
              <w:numPr>
                <w:ilvl w:val="0"/>
                <w:numId w:val="17"/>
              </w:numPr>
              <w:jc w:val="left"/>
              <w:rPr>
                <w:rFonts w:ascii="Calibri" w:hAnsi="Calibri" w:cs="Calibri"/>
                <w:sz w:val="24"/>
                <w:szCs w:val="24"/>
              </w:rPr>
            </w:pPr>
            <w:r w:rsidRPr="00E75E55">
              <w:rPr>
                <w:rFonts w:ascii="Calibri" w:hAnsi="Calibri" w:cs="Calibri"/>
                <w:sz w:val="24"/>
                <w:szCs w:val="24"/>
              </w:rPr>
              <w:t xml:space="preserve">Choose songs that fit the theme of worship (with guidance). </w:t>
            </w:r>
          </w:p>
          <w:p w14:paraId="0BA7366C" w14:textId="77777777" w:rsidR="00E75E55" w:rsidRPr="00E75E55" w:rsidRDefault="00E75E55" w:rsidP="00E75E55">
            <w:pPr>
              <w:pStyle w:val="ListParagraph"/>
              <w:numPr>
                <w:ilvl w:val="0"/>
                <w:numId w:val="17"/>
              </w:numPr>
              <w:jc w:val="left"/>
              <w:rPr>
                <w:rFonts w:ascii="Calibri" w:hAnsi="Calibri" w:cs="Calibri"/>
                <w:sz w:val="24"/>
                <w:szCs w:val="24"/>
              </w:rPr>
            </w:pPr>
            <w:r w:rsidRPr="00E75E55">
              <w:rPr>
                <w:rFonts w:ascii="Calibri" w:hAnsi="Calibri" w:cs="Calibri"/>
                <w:sz w:val="24"/>
                <w:szCs w:val="24"/>
              </w:rPr>
              <w:t xml:space="preserve">Choose artefacts. </w:t>
            </w:r>
          </w:p>
          <w:p w14:paraId="669A35B6" w14:textId="17DCC1C0" w:rsidR="00AD3961" w:rsidRPr="009E7D5B" w:rsidRDefault="00E75E55" w:rsidP="00100459">
            <w:pPr>
              <w:pStyle w:val="ListParagraph"/>
              <w:numPr>
                <w:ilvl w:val="0"/>
                <w:numId w:val="17"/>
              </w:numPr>
              <w:jc w:val="left"/>
              <w:rPr>
                <w:rFonts w:ascii="Calibri" w:hAnsi="Calibri" w:cs="Calibri"/>
                <w:sz w:val="24"/>
                <w:szCs w:val="24"/>
              </w:rPr>
            </w:pPr>
            <w:r w:rsidRPr="00E75E55">
              <w:rPr>
                <w:rFonts w:ascii="Calibri" w:hAnsi="Calibri" w:cs="Calibri"/>
                <w:sz w:val="24"/>
                <w:szCs w:val="24"/>
              </w:rPr>
              <w:t>Lead the start (Sign of the Cross) and reinforce the mission</w:t>
            </w:r>
          </w:p>
        </w:tc>
      </w:tr>
      <w:tr w:rsidR="005B7F83" w14:paraId="5B0F453C" w14:textId="77777777" w:rsidTr="00603000">
        <w:trPr>
          <w:trHeight w:val="2699"/>
        </w:trPr>
        <w:tc>
          <w:tcPr>
            <w:tcW w:w="2659" w:type="dxa"/>
          </w:tcPr>
          <w:p w14:paraId="64D4D7A9" w14:textId="0A27A609" w:rsidR="005B7F83" w:rsidRDefault="009E7D5B" w:rsidP="00100459">
            <w:pPr>
              <w:jc w:val="left"/>
              <w:rPr>
                <w:rFonts w:ascii="Calibri" w:hAnsi="Calibri" w:cs="Calibri"/>
                <w:b/>
                <w:bCs/>
                <w:sz w:val="24"/>
                <w:szCs w:val="24"/>
              </w:rPr>
            </w:pPr>
            <w:r w:rsidRPr="009E7D5B">
              <w:rPr>
                <w:rFonts w:ascii="Calibri" w:hAnsi="Calibri" w:cs="Calibri"/>
                <w:b/>
                <w:bCs/>
                <w:sz w:val="24"/>
                <w:szCs w:val="24"/>
              </w:rPr>
              <w:lastRenderedPageBreak/>
              <w:t>Years 3&amp;4</w:t>
            </w:r>
          </w:p>
        </w:tc>
        <w:tc>
          <w:tcPr>
            <w:tcW w:w="5408" w:type="dxa"/>
          </w:tcPr>
          <w:p w14:paraId="13A287BF" w14:textId="77777777" w:rsidR="009E7D5B" w:rsidRPr="009E7D5B" w:rsidRDefault="009E7D5B" w:rsidP="009E7D5B">
            <w:pPr>
              <w:jc w:val="left"/>
              <w:rPr>
                <w:rFonts w:ascii="Calibri" w:hAnsi="Calibri" w:cs="Calibri"/>
                <w:i/>
                <w:iCs/>
                <w:sz w:val="24"/>
                <w:szCs w:val="24"/>
              </w:rPr>
            </w:pPr>
            <w:r w:rsidRPr="009E7D5B">
              <w:rPr>
                <w:rFonts w:ascii="Calibri" w:hAnsi="Calibri" w:cs="Calibri"/>
                <w:i/>
                <w:iCs/>
                <w:sz w:val="24"/>
                <w:szCs w:val="24"/>
              </w:rPr>
              <w:t xml:space="preserve">As above but with: </w:t>
            </w:r>
          </w:p>
          <w:p w14:paraId="270373EC" w14:textId="77777777" w:rsidR="00780A3B" w:rsidRPr="00780A3B" w:rsidRDefault="00780A3B" w:rsidP="00780A3B">
            <w:pPr>
              <w:pStyle w:val="ListParagraph"/>
              <w:numPr>
                <w:ilvl w:val="0"/>
                <w:numId w:val="18"/>
              </w:numPr>
              <w:jc w:val="left"/>
              <w:rPr>
                <w:rFonts w:ascii="Calibri" w:hAnsi="Calibri" w:cs="Calibri"/>
                <w:sz w:val="24"/>
                <w:szCs w:val="24"/>
              </w:rPr>
            </w:pPr>
            <w:r w:rsidRPr="00780A3B">
              <w:rPr>
                <w:rFonts w:ascii="Calibri" w:hAnsi="Calibri" w:cs="Calibri"/>
                <w:sz w:val="24"/>
                <w:szCs w:val="24"/>
              </w:rPr>
              <w:t xml:space="preserve">Planning the four components that flow within the same theme. </w:t>
            </w:r>
          </w:p>
          <w:p w14:paraId="1D20A23E" w14:textId="066206F1" w:rsidR="00780A3B" w:rsidRPr="00780A3B" w:rsidRDefault="00780A3B" w:rsidP="00780A3B">
            <w:pPr>
              <w:pStyle w:val="ListParagraph"/>
              <w:numPr>
                <w:ilvl w:val="0"/>
                <w:numId w:val="18"/>
              </w:numPr>
              <w:jc w:val="left"/>
              <w:rPr>
                <w:rFonts w:ascii="Calibri" w:hAnsi="Calibri" w:cs="Calibri"/>
                <w:sz w:val="24"/>
                <w:szCs w:val="24"/>
              </w:rPr>
            </w:pPr>
            <w:r w:rsidRPr="00780A3B">
              <w:rPr>
                <w:rFonts w:ascii="Calibri" w:hAnsi="Calibri" w:cs="Calibri"/>
                <w:sz w:val="24"/>
                <w:szCs w:val="24"/>
              </w:rPr>
              <w:t xml:space="preserve">Choose songs </w:t>
            </w:r>
          </w:p>
          <w:p w14:paraId="54C24FDE" w14:textId="77777777" w:rsidR="00780A3B" w:rsidRPr="00780A3B" w:rsidRDefault="00780A3B" w:rsidP="00780A3B">
            <w:pPr>
              <w:pStyle w:val="ListParagraph"/>
              <w:numPr>
                <w:ilvl w:val="0"/>
                <w:numId w:val="18"/>
              </w:numPr>
              <w:jc w:val="left"/>
              <w:rPr>
                <w:rFonts w:ascii="Calibri" w:hAnsi="Calibri" w:cs="Calibri"/>
                <w:sz w:val="24"/>
                <w:szCs w:val="24"/>
              </w:rPr>
            </w:pPr>
            <w:r w:rsidRPr="00780A3B">
              <w:rPr>
                <w:rFonts w:ascii="Calibri" w:hAnsi="Calibri" w:cs="Calibri"/>
                <w:sz w:val="24"/>
                <w:szCs w:val="24"/>
              </w:rPr>
              <w:t xml:space="preserve">Choose Scripture (with guidance) </w:t>
            </w:r>
          </w:p>
          <w:p w14:paraId="5CEEEEE0" w14:textId="0DB7A255" w:rsidR="005B7F83" w:rsidRPr="00780A3B" w:rsidRDefault="00780A3B" w:rsidP="00780A3B">
            <w:pPr>
              <w:pStyle w:val="ListParagraph"/>
              <w:numPr>
                <w:ilvl w:val="0"/>
                <w:numId w:val="18"/>
              </w:numPr>
              <w:jc w:val="left"/>
              <w:rPr>
                <w:rFonts w:ascii="Calibri" w:hAnsi="Calibri" w:cs="Calibri"/>
                <w:sz w:val="24"/>
                <w:szCs w:val="24"/>
              </w:rPr>
            </w:pPr>
            <w:r w:rsidRPr="00780A3B">
              <w:rPr>
                <w:rFonts w:ascii="Calibri" w:hAnsi="Calibri" w:cs="Calibri"/>
                <w:sz w:val="24"/>
                <w:szCs w:val="24"/>
              </w:rPr>
              <w:t xml:space="preserve">Link the theme and </w:t>
            </w:r>
            <w:r w:rsidR="00697E5A">
              <w:rPr>
                <w:rFonts w:ascii="Calibri" w:hAnsi="Calibri" w:cs="Calibri"/>
                <w:sz w:val="24"/>
                <w:szCs w:val="24"/>
              </w:rPr>
              <w:t>Mission</w:t>
            </w:r>
            <w:r w:rsidRPr="00780A3B">
              <w:rPr>
                <w:rFonts w:ascii="Calibri" w:hAnsi="Calibri" w:cs="Calibri"/>
                <w:sz w:val="24"/>
                <w:szCs w:val="24"/>
              </w:rPr>
              <w:t xml:space="preserve"> to our Catholic Social Teaching both around our school and in the community</w:t>
            </w:r>
          </w:p>
          <w:p w14:paraId="546252CC" w14:textId="77777777" w:rsidR="00AD3961" w:rsidRDefault="00AD3961" w:rsidP="00100459">
            <w:pPr>
              <w:jc w:val="left"/>
              <w:rPr>
                <w:rFonts w:ascii="Calibri" w:hAnsi="Calibri" w:cs="Calibri"/>
                <w:b/>
                <w:bCs/>
                <w:sz w:val="24"/>
                <w:szCs w:val="24"/>
              </w:rPr>
            </w:pPr>
          </w:p>
        </w:tc>
      </w:tr>
      <w:tr w:rsidR="005B7F83" w14:paraId="7BB80AC8" w14:textId="77777777" w:rsidTr="00603000">
        <w:trPr>
          <w:trHeight w:val="819"/>
        </w:trPr>
        <w:tc>
          <w:tcPr>
            <w:tcW w:w="2659" w:type="dxa"/>
          </w:tcPr>
          <w:p w14:paraId="73DFE290" w14:textId="154925BA" w:rsidR="005B7F83" w:rsidRDefault="00603000" w:rsidP="00100459">
            <w:pPr>
              <w:jc w:val="left"/>
              <w:rPr>
                <w:rFonts w:ascii="Calibri" w:hAnsi="Calibri" w:cs="Calibri"/>
                <w:b/>
                <w:bCs/>
                <w:sz w:val="24"/>
                <w:szCs w:val="24"/>
              </w:rPr>
            </w:pPr>
            <w:r w:rsidRPr="00603000">
              <w:rPr>
                <w:rFonts w:ascii="Calibri" w:hAnsi="Calibri" w:cs="Calibri"/>
                <w:b/>
                <w:bCs/>
                <w:sz w:val="24"/>
                <w:szCs w:val="24"/>
              </w:rPr>
              <w:t>Years 5&amp;6</w:t>
            </w:r>
          </w:p>
        </w:tc>
        <w:tc>
          <w:tcPr>
            <w:tcW w:w="5408" w:type="dxa"/>
          </w:tcPr>
          <w:p w14:paraId="3E5275A2" w14:textId="77777777" w:rsidR="00603000" w:rsidRPr="009E7D5B" w:rsidRDefault="00603000" w:rsidP="00603000">
            <w:pPr>
              <w:jc w:val="left"/>
              <w:rPr>
                <w:rFonts w:ascii="Calibri" w:hAnsi="Calibri" w:cs="Calibri"/>
                <w:i/>
                <w:iCs/>
                <w:sz w:val="24"/>
                <w:szCs w:val="24"/>
              </w:rPr>
            </w:pPr>
            <w:r w:rsidRPr="009E7D5B">
              <w:rPr>
                <w:rFonts w:ascii="Calibri" w:hAnsi="Calibri" w:cs="Calibri"/>
                <w:i/>
                <w:iCs/>
                <w:sz w:val="24"/>
                <w:szCs w:val="24"/>
              </w:rPr>
              <w:t xml:space="preserve">As above but with: </w:t>
            </w:r>
          </w:p>
          <w:p w14:paraId="60C7B484" w14:textId="11F4A5DE" w:rsidR="00697E5A" w:rsidRPr="00697E5A" w:rsidRDefault="00697E5A" w:rsidP="00697E5A">
            <w:pPr>
              <w:pStyle w:val="ListParagraph"/>
              <w:numPr>
                <w:ilvl w:val="0"/>
                <w:numId w:val="18"/>
              </w:numPr>
              <w:jc w:val="left"/>
              <w:rPr>
                <w:rFonts w:ascii="Calibri" w:hAnsi="Calibri" w:cs="Calibri"/>
                <w:sz w:val="24"/>
                <w:szCs w:val="24"/>
              </w:rPr>
            </w:pPr>
            <w:r w:rsidRPr="00697E5A">
              <w:rPr>
                <w:rFonts w:ascii="Calibri" w:hAnsi="Calibri" w:cs="Calibri"/>
                <w:sz w:val="24"/>
                <w:szCs w:val="24"/>
              </w:rPr>
              <w:t>Choose Scripture independently</w:t>
            </w:r>
          </w:p>
          <w:p w14:paraId="51BAA344" w14:textId="34429C00" w:rsidR="005B7F83" w:rsidRPr="00697E5A" w:rsidRDefault="00697E5A" w:rsidP="00697E5A">
            <w:pPr>
              <w:pStyle w:val="ListParagraph"/>
              <w:numPr>
                <w:ilvl w:val="0"/>
                <w:numId w:val="18"/>
              </w:numPr>
              <w:jc w:val="left"/>
              <w:rPr>
                <w:rFonts w:ascii="Calibri" w:hAnsi="Calibri" w:cs="Calibri"/>
                <w:sz w:val="24"/>
                <w:szCs w:val="24"/>
              </w:rPr>
            </w:pPr>
            <w:r w:rsidRPr="00697E5A">
              <w:rPr>
                <w:rFonts w:ascii="Calibri" w:hAnsi="Calibri" w:cs="Calibri"/>
                <w:sz w:val="24"/>
                <w:szCs w:val="24"/>
              </w:rPr>
              <w:t>Link the theme and mission message to Catholic Social Teaching</w:t>
            </w:r>
          </w:p>
          <w:p w14:paraId="6F03B15C" w14:textId="77777777" w:rsidR="00AD3961" w:rsidRDefault="00AD3961" w:rsidP="00100459">
            <w:pPr>
              <w:jc w:val="left"/>
              <w:rPr>
                <w:rFonts w:ascii="Calibri" w:hAnsi="Calibri" w:cs="Calibri"/>
                <w:b/>
                <w:bCs/>
                <w:sz w:val="24"/>
                <w:szCs w:val="24"/>
              </w:rPr>
            </w:pPr>
          </w:p>
        </w:tc>
      </w:tr>
    </w:tbl>
    <w:p w14:paraId="5AA0BA5E" w14:textId="443C20C0" w:rsidR="00532252" w:rsidRDefault="00532252" w:rsidP="00100459">
      <w:pPr>
        <w:jc w:val="left"/>
        <w:rPr>
          <w:rFonts w:ascii="Calibri" w:hAnsi="Calibri" w:cs="Calibri"/>
          <w:b/>
          <w:bCs/>
          <w:sz w:val="24"/>
          <w:szCs w:val="24"/>
        </w:rPr>
      </w:pPr>
    </w:p>
    <w:p w14:paraId="5321BFC9" w14:textId="77777777" w:rsidR="000913F8" w:rsidRPr="005F428C" w:rsidRDefault="000913F8" w:rsidP="00100459">
      <w:pPr>
        <w:jc w:val="left"/>
        <w:rPr>
          <w:rFonts w:ascii="Calibri" w:hAnsi="Calibri" w:cs="Calibri"/>
          <w:b/>
          <w:bCs/>
          <w:sz w:val="24"/>
          <w:szCs w:val="24"/>
        </w:rPr>
      </w:pPr>
    </w:p>
    <w:p w14:paraId="6DC9962A" w14:textId="77777777" w:rsidR="00C3579E" w:rsidRDefault="00C3579E" w:rsidP="00B450B4">
      <w:pPr>
        <w:jc w:val="center"/>
        <w:rPr>
          <w:rFonts w:ascii="Calibri" w:hAnsi="Calibri" w:cs="Calibri"/>
          <w:sz w:val="24"/>
          <w:szCs w:val="24"/>
        </w:rPr>
      </w:pPr>
      <w:r w:rsidRPr="00C3579E">
        <w:rPr>
          <w:rFonts w:ascii="Calibri" w:hAnsi="Calibri" w:cs="Calibri"/>
          <w:sz w:val="24"/>
          <w:szCs w:val="24"/>
        </w:rPr>
        <w:t xml:space="preserve">Whole School/ Key Phase Collective Worship </w:t>
      </w:r>
    </w:p>
    <w:p w14:paraId="1DDD1C61" w14:textId="77777777" w:rsidR="00C3579E" w:rsidRPr="00C3579E" w:rsidRDefault="00C3579E" w:rsidP="00C3579E">
      <w:pPr>
        <w:pStyle w:val="ListParagraph"/>
        <w:numPr>
          <w:ilvl w:val="0"/>
          <w:numId w:val="20"/>
        </w:numPr>
        <w:jc w:val="left"/>
        <w:rPr>
          <w:rFonts w:ascii="Calibri" w:hAnsi="Calibri" w:cs="Calibri"/>
          <w:sz w:val="24"/>
          <w:szCs w:val="24"/>
        </w:rPr>
      </w:pPr>
      <w:r w:rsidRPr="00C3579E">
        <w:rPr>
          <w:rFonts w:ascii="Calibri" w:hAnsi="Calibri" w:cs="Calibri"/>
          <w:sz w:val="24"/>
          <w:szCs w:val="24"/>
        </w:rPr>
        <w:t>Monday – Head teacher Gospel Assembly</w:t>
      </w:r>
    </w:p>
    <w:p w14:paraId="3230DC7E" w14:textId="00F58C24" w:rsidR="00C3579E" w:rsidRDefault="00C3579E" w:rsidP="00C3579E">
      <w:pPr>
        <w:pStyle w:val="ListParagraph"/>
        <w:numPr>
          <w:ilvl w:val="0"/>
          <w:numId w:val="20"/>
        </w:numPr>
        <w:jc w:val="left"/>
        <w:rPr>
          <w:rFonts w:ascii="Calibri" w:hAnsi="Calibri" w:cs="Calibri"/>
          <w:sz w:val="24"/>
          <w:szCs w:val="24"/>
        </w:rPr>
      </w:pPr>
      <w:r w:rsidRPr="00C3579E">
        <w:rPr>
          <w:rFonts w:ascii="Calibri" w:hAnsi="Calibri" w:cs="Calibri"/>
          <w:sz w:val="24"/>
          <w:szCs w:val="24"/>
        </w:rPr>
        <w:t xml:space="preserve">Tuesday – </w:t>
      </w:r>
      <w:r>
        <w:rPr>
          <w:rFonts w:ascii="Calibri" w:hAnsi="Calibri" w:cs="Calibri"/>
          <w:sz w:val="24"/>
          <w:szCs w:val="24"/>
        </w:rPr>
        <w:t xml:space="preserve">Deputy Headteacher- Virtues Assembly </w:t>
      </w:r>
    </w:p>
    <w:p w14:paraId="06C4CA58" w14:textId="78A7A01D" w:rsidR="00C3579E" w:rsidRDefault="00C3579E" w:rsidP="00C3579E">
      <w:pPr>
        <w:pStyle w:val="ListParagraph"/>
        <w:numPr>
          <w:ilvl w:val="0"/>
          <w:numId w:val="20"/>
        </w:numPr>
        <w:jc w:val="left"/>
        <w:rPr>
          <w:rFonts w:ascii="Calibri" w:hAnsi="Calibri" w:cs="Calibri"/>
          <w:sz w:val="24"/>
          <w:szCs w:val="24"/>
        </w:rPr>
      </w:pPr>
      <w:r>
        <w:rPr>
          <w:rFonts w:ascii="Calibri" w:hAnsi="Calibri" w:cs="Calibri"/>
          <w:sz w:val="24"/>
          <w:szCs w:val="24"/>
        </w:rPr>
        <w:t>Wednesday- Prayer and Liturgy</w:t>
      </w:r>
    </w:p>
    <w:p w14:paraId="4A8FC2A0" w14:textId="77777777" w:rsidR="00C3579E" w:rsidRDefault="00C3579E" w:rsidP="00C3579E">
      <w:pPr>
        <w:pStyle w:val="ListParagraph"/>
        <w:numPr>
          <w:ilvl w:val="0"/>
          <w:numId w:val="20"/>
        </w:numPr>
        <w:jc w:val="left"/>
        <w:rPr>
          <w:rFonts w:ascii="Calibri" w:hAnsi="Calibri" w:cs="Calibri"/>
          <w:sz w:val="24"/>
          <w:szCs w:val="24"/>
        </w:rPr>
      </w:pPr>
      <w:r>
        <w:rPr>
          <w:rFonts w:ascii="Calibri" w:hAnsi="Calibri" w:cs="Calibri"/>
          <w:sz w:val="24"/>
          <w:szCs w:val="24"/>
        </w:rPr>
        <w:t>Thursday- Mission of the Week</w:t>
      </w:r>
    </w:p>
    <w:p w14:paraId="0B051811" w14:textId="5DA2D344" w:rsidR="00532252" w:rsidRPr="00C3579E" w:rsidRDefault="00C3579E" w:rsidP="00C3579E">
      <w:pPr>
        <w:pStyle w:val="ListParagraph"/>
        <w:numPr>
          <w:ilvl w:val="0"/>
          <w:numId w:val="20"/>
        </w:numPr>
        <w:jc w:val="left"/>
        <w:rPr>
          <w:rFonts w:ascii="Calibri" w:hAnsi="Calibri" w:cs="Calibri"/>
          <w:sz w:val="24"/>
          <w:szCs w:val="24"/>
        </w:rPr>
      </w:pPr>
      <w:r w:rsidRPr="00C3579E">
        <w:rPr>
          <w:rFonts w:ascii="Calibri" w:hAnsi="Calibri" w:cs="Calibri"/>
          <w:sz w:val="24"/>
          <w:szCs w:val="24"/>
        </w:rPr>
        <w:t>Friday - We meet to celebrate all the positive things that have taken place in school during the week. Children are recognised for their hard work, as well as the skills and talents that they have shared with us. We also celebrate children's achievements outside of school. All members of our school community are welcome to join us.</w:t>
      </w:r>
    </w:p>
    <w:p w14:paraId="07F7AE5B" w14:textId="77777777" w:rsidR="00532252" w:rsidRPr="00592500" w:rsidRDefault="00532252" w:rsidP="0025377D">
      <w:pPr>
        <w:rPr>
          <w:rFonts w:ascii="Calibri" w:hAnsi="Calibri" w:cs="Calibri"/>
        </w:rPr>
      </w:pPr>
    </w:p>
    <w:p w14:paraId="69538A82" w14:textId="4B46F22E" w:rsidR="00592500" w:rsidRPr="00592500" w:rsidRDefault="00592500" w:rsidP="00592500">
      <w:pPr>
        <w:rPr>
          <w:rFonts w:ascii="Calibri" w:hAnsi="Calibri" w:cs="Calibri"/>
        </w:rPr>
      </w:pPr>
      <w:r w:rsidRPr="00592500">
        <w:rPr>
          <w:rFonts w:ascii="Calibri" w:hAnsi="Calibri" w:cs="Calibri"/>
        </w:rPr>
        <w:t xml:space="preserve">At St John Fisher School, we believe that creating the right atmosphere is essential in helping children to prepare for prayer and to experience a sense of peace, reverence, and tranquillity. A prayerful environment supports pupils in </w:t>
      </w:r>
      <w:r w:rsidR="00AC0E0B" w:rsidRPr="00592500">
        <w:rPr>
          <w:rFonts w:ascii="Calibri" w:hAnsi="Calibri" w:cs="Calibri"/>
        </w:rPr>
        <w:t>entering</w:t>
      </w:r>
      <w:r w:rsidRPr="00592500">
        <w:rPr>
          <w:rFonts w:ascii="Calibri" w:hAnsi="Calibri" w:cs="Calibri"/>
        </w:rPr>
        <w:t xml:space="preserve"> </w:t>
      </w:r>
      <w:r w:rsidR="00BF211D">
        <w:rPr>
          <w:rFonts w:ascii="Calibri" w:hAnsi="Calibri" w:cs="Calibri"/>
        </w:rPr>
        <w:t xml:space="preserve">with </w:t>
      </w:r>
      <w:r w:rsidRPr="00592500">
        <w:rPr>
          <w:rFonts w:ascii="Calibri" w:hAnsi="Calibri" w:cs="Calibri"/>
        </w:rPr>
        <w:t>stillness, reflection, and encounter with God. This may include:</w:t>
      </w:r>
    </w:p>
    <w:p w14:paraId="44F59EB4" w14:textId="77777777" w:rsidR="00592500" w:rsidRPr="00592500" w:rsidRDefault="00592500" w:rsidP="00592500">
      <w:pPr>
        <w:numPr>
          <w:ilvl w:val="0"/>
          <w:numId w:val="21"/>
        </w:numPr>
        <w:rPr>
          <w:rFonts w:ascii="Calibri" w:hAnsi="Calibri" w:cs="Calibri"/>
        </w:rPr>
      </w:pPr>
      <w:r w:rsidRPr="00592500">
        <w:rPr>
          <w:rFonts w:ascii="Calibri" w:hAnsi="Calibri" w:cs="Calibri"/>
        </w:rPr>
        <w:t>the use of candles</w:t>
      </w:r>
    </w:p>
    <w:p w14:paraId="1DD63470" w14:textId="77777777" w:rsidR="00592500" w:rsidRPr="00592500" w:rsidRDefault="00592500" w:rsidP="00592500">
      <w:pPr>
        <w:numPr>
          <w:ilvl w:val="0"/>
          <w:numId w:val="21"/>
        </w:numPr>
        <w:rPr>
          <w:rFonts w:ascii="Calibri" w:hAnsi="Calibri" w:cs="Calibri"/>
        </w:rPr>
      </w:pPr>
      <w:r w:rsidRPr="00592500">
        <w:rPr>
          <w:rFonts w:ascii="Calibri" w:hAnsi="Calibri" w:cs="Calibri"/>
        </w:rPr>
        <w:t>appropriate lighting</w:t>
      </w:r>
    </w:p>
    <w:p w14:paraId="3DA66662" w14:textId="77777777" w:rsidR="00592500" w:rsidRPr="00592500" w:rsidRDefault="00592500" w:rsidP="00592500">
      <w:pPr>
        <w:numPr>
          <w:ilvl w:val="0"/>
          <w:numId w:val="21"/>
        </w:numPr>
        <w:rPr>
          <w:rFonts w:ascii="Calibri" w:hAnsi="Calibri" w:cs="Calibri"/>
        </w:rPr>
      </w:pPr>
      <w:r w:rsidRPr="00592500">
        <w:rPr>
          <w:rFonts w:ascii="Calibri" w:hAnsi="Calibri" w:cs="Calibri"/>
        </w:rPr>
        <w:t>reflective or prayerful music</w:t>
      </w:r>
    </w:p>
    <w:p w14:paraId="33B29232" w14:textId="77777777" w:rsidR="00592500" w:rsidRPr="00592500" w:rsidRDefault="00592500" w:rsidP="00592500">
      <w:pPr>
        <w:numPr>
          <w:ilvl w:val="0"/>
          <w:numId w:val="21"/>
        </w:numPr>
        <w:rPr>
          <w:rFonts w:ascii="Calibri" w:hAnsi="Calibri" w:cs="Calibri"/>
        </w:rPr>
      </w:pPr>
      <w:r w:rsidRPr="00592500">
        <w:rPr>
          <w:rFonts w:ascii="Calibri" w:hAnsi="Calibri" w:cs="Calibri"/>
        </w:rPr>
        <w:t>visual prompts or religious artefacts</w:t>
      </w:r>
    </w:p>
    <w:p w14:paraId="649F64C6" w14:textId="77777777" w:rsidR="00592500" w:rsidRPr="00592500" w:rsidRDefault="00592500" w:rsidP="00592500">
      <w:pPr>
        <w:rPr>
          <w:rFonts w:ascii="Calibri" w:hAnsi="Calibri" w:cs="Calibri"/>
        </w:rPr>
      </w:pPr>
      <w:r w:rsidRPr="00592500">
        <w:rPr>
          <w:rFonts w:ascii="Calibri" w:hAnsi="Calibri" w:cs="Calibri"/>
        </w:rPr>
        <w:lastRenderedPageBreak/>
        <w:t>Each class is provided with a prayer and liturgy box containing a range of resources, including Scripture, coloured liturgical cloths, candles, religious artefacts, and other prompts. These resources enable pupils to plan and lead prayer and liturgical experiences within their classes and small groups, supporting their active participation and developing leadership in worship.</w:t>
      </w:r>
    </w:p>
    <w:p w14:paraId="51E9ED40" w14:textId="77777777" w:rsidR="00592500" w:rsidRPr="00592500" w:rsidRDefault="00592500" w:rsidP="00592500">
      <w:pPr>
        <w:rPr>
          <w:rFonts w:ascii="Calibri" w:hAnsi="Calibri" w:cs="Calibri"/>
        </w:rPr>
      </w:pPr>
      <w:r w:rsidRPr="00592500">
        <w:rPr>
          <w:rFonts w:ascii="Calibri" w:hAnsi="Calibri" w:cs="Calibri"/>
        </w:rPr>
        <w:t xml:space="preserve">We expect pupils to develop a secure understanding of formal prayers as they progress through the school. By the end of each phase, children should be familiar with </w:t>
      </w:r>
      <w:proofErr w:type="gramStart"/>
      <w:r w:rsidRPr="00592500">
        <w:rPr>
          <w:rFonts w:ascii="Calibri" w:hAnsi="Calibri" w:cs="Calibri"/>
        </w:rPr>
        <w:t>the majority of</w:t>
      </w:r>
      <w:proofErr w:type="gramEnd"/>
      <w:r w:rsidRPr="00592500">
        <w:rPr>
          <w:rFonts w:ascii="Calibri" w:hAnsi="Calibri" w:cs="Calibri"/>
        </w:rPr>
        <w:t xml:space="preserve"> diocesan-expected prayers, as well as the prayers and responses used in the celebration of Mass (see Appendix 3). This supports their growing confidence in participating fully and reverently in the liturgical life of the Church.</w:t>
      </w:r>
    </w:p>
    <w:p w14:paraId="163F8A9E" w14:textId="77777777" w:rsidR="00592500" w:rsidRDefault="00592500" w:rsidP="00592500">
      <w:pPr>
        <w:rPr>
          <w:rFonts w:ascii="Calibri" w:hAnsi="Calibri" w:cs="Calibri"/>
        </w:rPr>
      </w:pPr>
      <w:r w:rsidRPr="00592500">
        <w:rPr>
          <w:rFonts w:ascii="Calibri" w:hAnsi="Calibri" w:cs="Calibri"/>
        </w:rPr>
        <w:t>Alongside formal prayer, we actively encourage both pupils and staff to offer spontaneous prayer. This nurtures a personal and authentic relationship with God and supports pupils in developing their own voice in prayer, deepening their spiritual encounter and understanding of prayer as a lived and meaningful part of daily life.</w:t>
      </w:r>
    </w:p>
    <w:p w14:paraId="2C8F640C" w14:textId="77777777" w:rsidR="00B371B3" w:rsidRPr="00B371B3" w:rsidRDefault="00B371B3" w:rsidP="0026468B">
      <w:pPr>
        <w:rPr>
          <w:rFonts w:ascii="Calibri" w:hAnsi="Calibri" w:cs="Calibri"/>
          <w:b/>
          <w:bCs/>
        </w:rPr>
      </w:pPr>
      <w:r w:rsidRPr="00B371B3">
        <w:rPr>
          <w:rFonts w:ascii="Calibri" w:hAnsi="Calibri" w:cs="Calibri"/>
          <w:b/>
          <w:bCs/>
        </w:rPr>
        <w:t>Monitoring and Evaluation</w:t>
      </w:r>
    </w:p>
    <w:p w14:paraId="13FDDC4E" w14:textId="77777777" w:rsidR="00B371B3" w:rsidRPr="00B371B3" w:rsidRDefault="00B371B3" w:rsidP="00B371B3">
      <w:pPr>
        <w:rPr>
          <w:rFonts w:ascii="Calibri" w:hAnsi="Calibri" w:cs="Calibri"/>
        </w:rPr>
      </w:pPr>
      <w:r w:rsidRPr="00B371B3">
        <w:rPr>
          <w:rFonts w:ascii="Calibri" w:hAnsi="Calibri" w:cs="Calibri"/>
        </w:rPr>
        <w:t>The provision of prayer and liturgy at St John Fisher School is monitored and evaluated on a termly basis to ensure it remains meaningful, inclusive, and faithful to the Catholic life and mission of the school. This process supports continuous improvement and ensures that provision meets the spiritual and developmental needs of all pupils.</w:t>
      </w:r>
    </w:p>
    <w:p w14:paraId="0CF95BCE" w14:textId="77777777" w:rsidR="00B371B3" w:rsidRPr="00B371B3" w:rsidRDefault="00B371B3" w:rsidP="00B371B3">
      <w:pPr>
        <w:rPr>
          <w:rFonts w:ascii="Calibri" w:hAnsi="Calibri" w:cs="Calibri"/>
        </w:rPr>
      </w:pPr>
      <w:r w:rsidRPr="00B371B3">
        <w:rPr>
          <w:rFonts w:ascii="Calibri" w:hAnsi="Calibri" w:cs="Calibri"/>
        </w:rPr>
        <w:t>The Liturgy Team plays a key role in the monitoring and evaluation process and works closely with senior leaders to review the quality and consistency of practice across the school. Monitoring activities include:</w:t>
      </w:r>
    </w:p>
    <w:p w14:paraId="55439B8B" w14:textId="77777777" w:rsidR="00B371B3" w:rsidRPr="00B371B3" w:rsidRDefault="00B371B3" w:rsidP="00B371B3">
      <w:pPr>
        <w:numPr>
          <w:ilvl w:val="0"/>
          <w:numId w:val="22"/>
        </w:numPr>
        <w:rPr>
          <w:rFonts w:ascii="Calibri" w:hAnsi="Calibri" w:cs="Calibri"/>
        </w:rPr>
      </w:pPr>
      <w:r w:rsidRPr="00B371B3">
        <w:rPr>
          <w:rFonts w:ascii="Calibri" w:hAnsi="Calibri" w:cs="Calibri"/>
        </w:rPr>
        <w:t>Reviewing class prayer and liturgy folders to ensure that all groups are using the agreed school prayer and liturgy template</w:t>
      </w:r>
    </w:p>
    <w:p w14:paraId="1DB2F5B2" w14:textId="77777777" w:rsidR="00B371B3" w:rsidRPr="00B371B3" w:rsidRDefault="00B371B3" w:rsidP="00B371B3">
      <w:pPr>
        <w:numPr>
          <w:ilvl w:val="0"/>
          <w:numId w:val="22"/>
        </w:numPr>
        <w:rPr>
          <w:rFonts w:ascii="Calibri" w:hAnsi="Calibri" w:cs="Calibri"/>
        </w:rPr>
      </w:pPr>
      <w:r w:rsidRPr="00B371B3">
        <w:rPr>
          <w:rFonts w:ascii="Calibri" w:hAnsi="Calibri" w:cs="Calibri"/>
        </w:rPr>
        <w:t>Observing classroom-based prayer and liturgy sessions to evaluate pupil participation, reverence, and leadership</w:t>
      </w:r>
    </w:p>
    <w:p w14:paraId="75886B1A" w14:textId="77777777" w:rsidR="00B371B3" w:rsidRPr="00B371B3" w:rsidRDefault="00B371B3" w:rsidP="00B371B3">
      <w:pPr>
        <w:numPr>
          <w:ilvl w:val="0"/>
          <w:numId w:val="22"/>
        </w:numPr>
        <w:rPr>
          <w:rFonts w:ascii="Calibri" w:hAnsi="Calibri" w:cs="Calibri"/>
        </w:rPr>
      </w:pPr>
      <w:r w:rsidRPr="00B371B3">
        <w:rPr>
          <w:rFonts w:ascii="Calibri" w:hAnsi="Calibri" w:cs="Calibri"/>
        </w:rPr>
        <w:t>Reviewing evidence of prayer and liturgy to ensure clear links to the Liturgical Year and the teachings of the Church</w:t>
      </w:r>
    </w:p>
    <w:p w14:paraId="0D81C28E" w14:textId="77777777" w:rsidR="00B371B3" w:rsidRPr="00B371B3" w:rsidRDefault="00B371B3" w:rsidP="00B371B3">
      <w:pPr>
        <w:numPr>
          <w:ilvl w:val="0"/>
          <w:numId w:val="22"/>
        </w:numPr>
        <w:rPr>
          <w:rFonts w:ascii="Calibri" w:hAnsi="Calibri" w:cs="Calibri"/>
        </w:rPr>
      </w:pPr>
      <w:r w:rsidRPr="00B371B3">
        <w:rPr>
          <w:rFonts w:ascii="Calibri" w:hAnsi="Calibri" w:cs="Calibri"/>
        </w:rPr>
        <w:t>Monitoring classroom and communal prayer areas to ensure they accurately and appropriately reflect the Liturgical Year</w:t>
      </w:r>
    </w:p>
    <w:p w14:paraId="461169AC" w14:textId="77777777" w:rsidR="00B371B3" w:rsidRPr="00B371B3" w:rsidRDefault="00B371B3" w:rsidP="00B371B3">
      <w:pPr>
        <w:numPr>
          <w:ilvl w:val="0"/>
          <w:numId w:val="22"/>
        </w:numPr>
        <w:rPr>
          <w:rFonts w:ascii="Calibri" w:hAnsi="Calibri" w:cs="Calibri"/>
        </w:rPr>
      </w:pPr>
      <w:r w:rsidRPr="00B371B3">
        <w:rPr>
          <w:rFonts w:ascii="Calibri" w:hAnsi="Calibri" w:cs="Calibri"/>
        </w:rPr>
        <w:t>Observing Gospel Assemblies and evaluating pupils’ understanding of the key message and its impact across the school week</w:t>
      </w:r>
    </w:p>
    <w:p w14:paraId="250FCC25" w14:textId="77777777" w:rsidR="00B371B3" w:rsidRPr="00B371B3" w:rsidRDefault="00B371B3" w:rsidP="00B371B3">
      <w:pPr>
        <w:numPr>
          <w:ilvl w:val="0"/>
          <w:numId w:val="22"/>
        </w:numPr>
        <w:rPr>
          <w:rFonts w:ascii="Calibri" w:hAnsi="Calibri" w:cs="Calibri"/>
        </w:rPr>
      </w:pPr>
      <w:r w:rsidRPr="00B371B3">
        <w:rPr>
          <w:rFonts w:ascii="Calibri" w:hAnsi="Calibri" w:cs="Calibri"/>
        </w:rPr>
        <w:t>Checking that pupils’ knowledge and participation in prayer are in line with expectations for their phase</w:t>
      </w:r>
    </w:p>
    <w:p w14:paraId="106C6884" w14:textId="77777777" w:rsidR="00103936" w:rsidRDefault="00B371B3" w:rsidP="00B371B3">
      <w:pPr>
        <w:rPr>
          <w:rFonts w:ascii="Calibri" w:hAnsi="Calibri" w:cs="Calibri"/>
        </w:rPr>
      </w:pPr>
      <w:r w:rsidRPr="00B371B3">
        <w:rPr>
          <w:rFonts w:ascii="Calibri" w:hAnsi="Calibri" w:cs="Calibri"/>
        </w:rPr>
        <w:t>The Headteacher ensures that the required level of monitoring takes place each term and that findings inform future planning and development. Outcomes from monitoring and evaluation are reported to governors, who review a sample of evidence and provide appropriate challenge and support as part of their responsibility for overseeing the Catholic life of the school.</w:t>
      </w:r>
    </w:p>
    <w:p w14:paraId="1156EC56" w14:textId="0DC66DBB" w:rsidR="000E7BF1" w:rsidRPr="00103936" w:rsidRDefault="000E7BF1" w:rsidP="00B371B3">
      <w:pPr>
        <w:rPr>
          <w:rFonts w:ascii="Calibri" w:hAnsi="Calibri" w:cs="Calibri"/>
          <w:b/>
          <w:bCs/>
          <w:u w:val="single"/>
        </w:rPr>
      </w:pPr>
      <w:r w:rsidRPr="00103936">
        <w:rPr>
          <w:rFonts w:ascii="Calibri" w:hAnsi="Calibri" w:cs="Calibri"/>
          <w:b/>
          <w:bCs/>
          <w:u w:val="single"/>
        </w:rPr>
        <w:lastRenderedPageBreak/>
        <w:t>Role of the Coordinator</w:t>
      </w:r>
    </w:p>
    <w:p w14:paraId="1DE56680" w14:textId="77777777" w:rsidR="000E7BF1" w:rsidRDefault="000E7BF1" w:rsidP="00B371B3">
      <w:pPr>
        <w:rPr>
          <w:rFonts w:ascii="Calibri" w:hAnsi="Calibri" w:cs="Calibri"/>
        </w:rPr>
      </w:pPr>
      <w:r w:rsidRPr="000E7BF1">
        <w:rPr>
          <w:rFonts w:ascii="Calibri" w:hAnsi="Calibri" w:cs="Calibri"/>
        </w:rPr>
        <w:t xml:space="preserve">The co-ordinator will be responsible </w:t>
      </w:r>
      <w:proofErr w:type="gramStart"/>
      <w:r w:rsidRPr="000E7BF1">
        <w:rPr>
          <w:rFonts w:ascii="Calibri" w:hAnsi="Calibri" w:cs="Calibri"/>
        </w:rPr>
        <w:t>for:-</w:t>
      </w:r>
      <w:proofErr w:type="gramEnd"/>
      <w:r w:rsidRPr="000E7BF1">
        <w:rPr>
          <w:rFonts w:ascii="Calibri" w:hAnsi="Calibri" w:cs="Calibri"/>
        </w:rPr>
        <w:t xml:space="preserve"> </w:t>
      </w:r>
    </w:p>
    <w:p w14:paraId="227B05C4" w14:textId="12C550D0"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Formulating a written </w:t>
      </w:r>
      <w:proofErr w:type="gramStart"/>
      <w:r w:rsidRPr="000E7BF1">
        <w:rPr>
          <w:rFonts w:ascii="Calibri" w:hAnsi="Calibri" w:cs="Calibri"/>
        </w:rPr>
        <w:t>policy;</w:t>
      </w:r>
      <w:proofErr w:type="gramEnd"/>
      <w:r w:rsidRPr="000E7BF1">
        <w:rPr>
          <w:rFonts w:ascii="Calibri" w:hAnsi="Calibri" w:cs="Calibri"/>
        </w:rPr>
        <w:t xml:space="preserve"> </w:t>
      </w:r>
    </w:p>
    <w:p w14:paraId="5DCCDD8C" w14:textId="3E6A11C1"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Ensuring there is a development plan for collective </w:t>
      </w:r>
      <w:proofErr w:type="gramStart"/>
      <w:r w:rsidRPr="000E7BF1">
        <w:rPr>
          <w:rFonts w:ascii="Calibri" w:hAnsi="Calibri" w:cs="Calibri"/>
        </w:rPr>
        <w:t>worship;</w:t>
      </w:r>
      <w:proofErr w:type="gramEnd"/>
      <w:r w:rsidRPr="000E7BF1">
        <w:rPr>
          <w:rFonts w:ascii="Calibri" w:hAnsi="Calibri" w:cs="Calibri"/>
        </w:rPr>
        <w:t xml:space="preserve"> </w:t>
      </w:r>
    </w:p>
    <w:p w14:paraId="04E87E00" w14:textId="3039DD99"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Ensuring that collective worship is appropriate to the age, aptitudes and family backgrounds of </w:t>
      </w:r>
      <w:proofErr w:type="gramStart"/>
      <w:r w:rsidRPr="000E7BF1">
        <w:rPr>
          <w:rFonts w:ascii="Calibri" w:hAnsi="Calibri" w:cs="Calibri"/>
        </w:rPr>
        <w:t>pupils;</w:t>
      </w:r>
      <w:proofErr w:type="gramEnd"/>
    </w:p>
    <w:p w14:paraId="45229FBB" w14:textId="31631729"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Ensuring that collective worship takes account of the religious and educational needs of all who share in it and is rooted in the Catholic </w:t>
      </w:r>
      <w:proofErr w:type="gramStart"/>
      <w:r w:rsidRPr="000E7BF1">
        <w:rPr>
          <w:rFonts w:ascii="Calibri" w:hAnsi="Calibri" w:cs="Calibri"/>
        </w:rPr>
        <w:t>teachings;</w:t>
      </w:r>
      <w:proofErr w:type="gramEnd"/>
      <w:r w:rsidRPr="000E7BF1">
        <w:rPr>
          <w:rFonts w:ascii="Calibri" w:hAnsi="Calibri" w:cs="Calibri"/>
        </w:rPr>
        <w:t xml:space="preserve"> </w:t>
      </w:r>
    </w:p>
    <w:p w14:paraId="5141219D" w14:textId="533BE996"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Organising themes for </w:t>
      </w:r>
      <w:proofErr w:type="gramStart"/>
      <w:r w:rsidRPr="000E7BF1">
        <w:rPr>
          <w:rFonts w:ascii="Calibri" w:hAnsi="Calibri" w:cs="Calibri"/>
        </w:rPr>
        <w:t>worship;</w:t>
      </w:r>
      <w:proofErr w:type="gramEnd"/>
      <w:r w:rsidRPr="000E7BF1">
        <w:rPr>
          <w:rFonts w:ascii="Calibri" w:hAnsi="Calibri" w:cs="Calibri"/>
        </w:rPr>
        <w:t xml:space="preserve"> </w:t>
      </w:r>
    </w:p>
    <w:p w14:paraId="46B80E3C" w14:textId="77777777" w:rsidR="00C15F82" w:rsidRDefault="000E7BF1" w:rsidP="00C15F82">
      <w:pPr>
        <w:pStyle w:val="ListParagraph"/>
        <w:numPr>
          <w:ilvl w:val="0"/>
          <w:numId w:val="20"/>
        </w:numPr>
        <w:rPr>
          <w:rFonts w:ascii="Calibri" w:hAnsi="Calibri" w:cs="Calibri"/>
        </w:rPr>
      </w:pPr>
      <w:r w:rsidRPr="000E7BF1">
        <w:rPr>
          <w:rFonts w:ascii="Calibri" w:hAnsi="Calibri" w:cs="Calibri"/>
        </w:rPr>
        <w:t xml:space="preserve">Assisting the governors and head teacher in carrying out their legal responsibilities </w:t>
      </w:r>
      <w:proofErr w:type="gramStart"/>
      <w:r w:rsidRPr="000E7BF1">
        <w:rPr>
          <w:rFonts w:ascii="Calibri" w:hAnsi="Calibri" w:cs="Calibri"/>
        </w:rPr>
        <w:t>with regard to</w:t>
      </w:r>
      <w:proofErr w:type="gramEnd"/>
      <w:r w:rsidRPr="000E7BF1">
        <w:rPr>
          <w:rFonts w:ascii="Calibri" w:hAnsi="Calibri" w:cs="Calibri"/>
        </w:rPr>
        <w:t xml:space="preserve"> collective worship. Communication </w:t>
      </w:r>
    </w:p>
    <w:p w14:paraId="3F327B77" w14:textId="4C572876" w:rsidR="00C15F82" w:rsidRPr="00C15F82" w:rsidRDefault="000E7BF1" w:rsidP="00C15F82">
      <w:pPr>
        <w:ind w:left="360"/>
        <w:rPr>
          <w:rFonts w:ascii="Calibri" w:hAnsi="Calibri" w:cs="Calibri"/>
        </w:rPr>
      </w:pPr>
      <w:r w:rsidRPr="00C15F82">
        <w:rPr>
          <w:rFonts w:ascii="Calibri" w:hAnsi="Calibri" w:cs="Calibri"/>
        </w:rPr>
        <w:t>This policy will be communicated to:</w:t>
      </w:r>
    </w:p>
    <w:p w14:paraId="5066606C" w14:textId="72D3AF3B"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All members of the school </w:t>
      </w:r>
      <w:proofErr w:type="gramStart"/>
      <w:r w:rsidRPr="000E7BF1">
        <w:rPr>
          <w:rFonts w:ascii="Calibri" w:hAnsi="Calibri" w:cs="Calibri"/>
        </w:rPr>
        <w:t>community;</w:t>
      </w:r>
      <w:proofErr w:type="gramEnd"/>
      <w:r w:rsidRPr="000E7BF1">
        <w:rPr>
          <w:rFonts w:ascii="Calibri" w:hAnsi="Calibri" w:cs="Calibri"/>
        </w:rPr>
        <w:t xml:space="preserve"> </w:t>
      </w:r>
    </w:p>
    <w:p w14:paraId="1A13857D" w14:textId="3C397D8D"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Parish priests </w:t>
      </w:r>
    </w:p>
    <w:p w14:paraId="40F327CA" w14:textId="3B870A96" w:rsidR="000E7BF1" w:rsidRPr="000E7BF1" w:rsidRDefault="000E7BF1" w:rsidP="000E7BF1">
      <w:pPr>
        <w:pStyle w:val="ListParagraph"/>
        <w:numPr>
          <w:ilvl w:val="0"/>
          <w:numId w:val="20"/>
        </w:numPr>
        <w:rPr>
          <w:rFonts w:ascii="Calibri" w:hAnsi="Calibri" w:cs="Calibri"/>
        </w:rPr>
      </w:pPr>
      <w:r w:rsidRPr="000E7BF1">
        <w:rPr>
          <w:rFonts w:ascii="Calibri" w:hAnsi="Calibri" w:cs="Calibri"/>
        </w:rPr>
        <w:t xml:space="preserve">New members of staff and will form part of their </w:t>
      </w:r>
      <w:proofErr w:type="gramStart"/>
      <w:r w:rsidRPr="000E7BF1">
        <w:rPr>
          <w:rFonts w:ascii="Calibri" w:hAnsi="Calibri" w:cs="Calibri"/>
        </w:rPr>
        <w:t>induction;</w:t>
      </w:r>
      <w:proofErr w:type="gramEnd"/>
      <w:r w:rsidRPr="000E7BF1">
        <w:rPr>
          <w:rFonts w:ascii="Calibri" w:hAnsi="Calibri" w:cs="Calibri"/>
        </w:rPr>
        <w:t xml:space="preserve"> </w:t>
      </w:r>
    </w:p>
    <w:p w14:paraId="57F4E84B" w14:textId="4E54BD0B" w:rsidR="000E7BF1" w:rsidRDefault="000E7BF1" w:rsidP="000E7BF1">
      <w:pPr>
        <w:pStyle w:val="ListParagraph"/>
        <w:numPr>
          <w:ilvl w:val="0"/>
          <w:numId w:val="20"/>
        </w:numPr>
        <w:rPr>
          <w:rFonts w:ascii="Calibri" w:hAnsi="Calibri" w:cs="Calibri"/>
        </w:rPr>
      </w:pPr>
      <w:r w:rsidRPr="000E7BF1">
        <w:rPr>
          <w:rFonts w:ascii="Calibri" w:hAnsi="Calibri" w:cs="Calibri"/>
        </w:rPr>
        <w:t>New parents, to promote positive attitudes towards collective worship.</w:t>
      </w:r>
    </w:p>
    <w:p w14:paraId="7298BB50" w14:textId="77777777" w:rsidR="00C15F82" w:rsidRDefault="00C15F82" w:rsidP="00C15F82">
      <w:pPr>
        <w:rPr>
          <w:rFonts w:ascii="Calibri" w:hAnsi="Calibri" w:cs="Calibri"/>
        </w:rPr>
      </w:pPr>
    </w:p>
    <w:p w14:paraId="5DD704C7" w14:textId="77777777" w:rsidR="00C15F82" w:rsidRPr="006A0F72" w:rsidRDefault="00C15F82" w:rsidP="00C15F82">
      <w:pPr>
        <w:rPr>
          <w:rFonts w:ascii="Calibri" w:hAnsi="Calibri" w:cs="Calibri"/>
          <w:b/>
          <w:bCs/>
        </w:rPr>
      </w:pPr>
      <w:r w:rsidRPr="006A0F72">
        <w:rPr>
          <w:rFonts w:ascii="Calibri" w:hAnsi="Calibri" w:cs="Calibri"/>
          <w:b/>
          <w:bCs/>
        </w:rPr>
        <w:t xml:space="preserve">Legal Requirements </w:t>
      </w:r>
    </w:p>
    <w:p w14:paraId="114C867B" w14:textId="77777777" w:rsidR="006A0F72" w:rsidRDefault="00C15F82" w:rsidP="00C15F82">
      <w:pPr>
        <w:rPr>
          <w:rFonts w:ascii="Calibri" w:hAnsi="Calibri" w:cs="Calibri"/>
        </w:rPr>
      </w:pPr>
      <w:r w:rsidRPr="00C15F82">
        <w:rPr>
          <w:rFonts w:ascii="Calibri" w:hAnsi="Calibri" w:cs="Calibri"/>
        </w:rPr>
        <w:t xml:space="preserve">Collective worship is a legal daily requirement which is distinct from curriculum time. For Catholic schools this requirement is made explicit within the Trust Deed of the Archdiocese of Birmingham which states: </w:t>
      </w:r>
    </w:p>
    <w:p w14:paraId="21EA6CA6" w14:textId="77777777" w:rsidR="006A0F72" w:rsidRDefault="00C15F82" w:rsidP="00C15F82">
      <w:pPr>
        <w:rPr>
          <w:rFonts w:ascii="Calibri" w:hAnsi="Calibri" w:cs="Calibri"/>
        </w:rPr>
      </w:pPr>
      <w:r w:rsidRPr="00C15F82">
        <w:rPr>
          <w:rFonts w:ascii="Calibri" w:hAnsi="Calibri" w:cs="Calibri"/>
        </w:rPr>
        <w:t xml:space="preserve">“Religious worship is to be in accordance with the rites, practices, discipline and liturgical norms of the Catholic Church. At all times the school is to serve as a witness to the Catholic Faith in Our Lord Jesus Christ.” </w:t>
      </w:r>
    </w:p>
    <w:p w14:paraId="34832817" w14:textId="3FCFCCA3" w:rsidR="00C15F82" w:rsidRDefault="00C15F82" w:rsidP="00C15F82">
      <w:pPr>
        <w:rPr>
          <w:rFonts w:ascii="Calibri" w:hAnsi="Calibri" w:cs="Calibri"/>
        </w:rPr>
      </w:pPr>
      <w:r w:rsidRPr="00C15F82">
        <w:rPr>
          <w:rFonts w:ascii="Calibri" w:hAnsi="Calibri" w:cs="Calibri"/>
        </w:rPr>
        <w:t>Parents have a legal right to withdraw their child from all or any part of Collective Worship. The CES has provided guidance about this. Policy Monitoring and Review This policy is monitored by the Leadership Team and is evaluated and reviewed by the whole school staff and governors every two years. The Foundation Governors</w:t>
      </w:r>
      <w:proofErr w:type="gramStart"/>
      <w:r w:rsidRPr="00C15F82">
        <w:rPr>
          <w:rFonts w:ascii="Calibri" w:hAnsi="Calibri" w:cs="Calibri"/>
        </w:rPr>
        <w:t>, in particular, will</w:t>
      </w:r>
      <w:proofErr w:type="gramEnd"/>
      <w:r w:rsidRPr="00C15F82">
        <w:rPr>
          <w:rFonts w:ascii="Calibri" w:hAnsi="Calibri" w:cs="Calibri"/>
        </w:rPr>
        <w:t xml:space="preserve"> play a most important role.</w:t>
      </w:r>
    </w:p>
    <w:p w14:paraId="3FF049F0" w14:textId="77777777" w:rsidR="00386D78" w:rsidRDefault="00386D78" w:rsidP="00C15F82">
      <w:pPr>
        <w:rPr>
          <w:rFonts w:ascii="Calibri" w:hAnsi="Calibri" w:cs="Calibri"/>
        </w:rPr>
      </w:pPr>
    </w:p>
    <w:p w14:paraId="4BAE9898" w14:textId="77777777" w:rsidR="00386D78" w:rsidRDefault="00386D78" w:rsidP="00C15F82">
      <w:pPr>
        <w:rPr>
          <w:rFonts w:ascii="Calibri" w:hAnsi="Calibri" w:cs="Calibri"/>
        </w:rPr>
      </w:pPr>
    </w:p>
    <w:p w14:paraId="7B1735CC" w14:textId="77777777" w:rsidR="00386D78" w:rsidRDefault="00386D78" w:rsidP="00C15F82">
      <w:pPr>
        <w:rPr>
          <w:rFonts w:ascii="Calibri" w:hAnsi="Calibri" w:cs="Calibri"/>
        </w:rPr>
      </w:pPr>
    </w:p>
    <w:p w14:paraId="439679F3" w14:textId="77777777" w:rsidR="00386D78" w:rsidRDefault="00386D78" w:rsidP="00C15F82">
      <w:pPr>
        <w:rPr>
          <w:rFonts w:ascii="Calibri" w:hAnsi="Calibri" w:cs="Calibri"/>
        </w:rPr>
      </w:pPr>
    </w:p>
    <w:p w14:paraId="39473F91" w14:textId="77777777" w:rsidR="00386D78" w:rsidRDefault="00386D78" w:rsidP="00C15F82">
      <w:pPr>
        <w:rPr>
          <w:rFonts w:ascii="Calibri" w:hAnsi="Calibri" w:cs="Calibri"/>
        </w:rPr>
      </w:pPr>
    </w:p>
    <w:p w14:paraId="5AB92B14" w14:textId="77777777" w:rsidR="00103936" w:rsidRDefault="00103936" w:rsidP="0025377D">
      <w:pPr>
        <w:rPr>
          <w:rFonts w:ascii="Calibri" w:hAnsi="Calibri" w:cs="Calibri"/>
        </w:rPr>
      </w:pPr>
    </w:p>
    <w:p w14:paraId="49A93C5E" w14:textId="2E35A2F4" w:rsidR="00FA1743" w:rsidRDefault="00FA1743" w:rsidP="0025377D">
      <w:pPr>
        <w:rPr>
          <w:rFonts w:ascii="Calibri" w:hAnsi="Calibri" w:cs="Calibri"/>
          <w:b/>
          <w:bCs/>
        </w:rPr>
      </w:pPr>
      <w:r w:rsidRPr="00FA1743">
        <w:rPr>
          <w:rFonts w:ascii="Calibri" w:hAnsi="Calibri" w:cs="Calibri"/>
          <w:b/>
          <w:bCs/>
        </w:rPr>
        <w:lastRenderedPageBreak/>
        <w:t xml:space="preserve">Traditional Prayers of The Church </w:t>
      </w:r>
    </w:p>
    <w:p w14:paraId="3EDB6BAC" w14:textId="47BE8B4B" w:rsidR="00532252" w:rsidRDefault="00797C5F" w:rsidP="0025377D">
      <w:pPr>
        <w:rPr>
          <w:rFonts w:ascii="Calibri" w:hAnsi="Calibri" w:cs="Calibri"/>
          <w:b/>
          <w:bCs/>
        </w:rPr>
      </w:pPr>
      <w:r>
        <w:rPr>
          <w:noProof/>
        </w:rPr>
        <w:drawing>
          <wp:anchor distT="0" distB="0" distL="114300" distR="114300" simplePos="0" relativeHeight="251652096" behindDoc="0" locked="0" layoutInCell="1" allowOverlap="1" wp14:anchorId="0C5D020C" wp14:editId="553EE5FE">
            <wp:simplePos x="0" y="0"/>
            <wp:positionH relativeFrom="column">
              <wp:posOffset>-365760</wp:posOffset>
            </wp:positionH>
            <wp:positionV relativeFrom="paragraph">
              <wp:posOffset>339724</wp:posOffset>
            </wp:positionV>
            <wp:extent cx="6362700" cy="8614117"/>
            <wp:effectExtent l="0" t="0" r="0" b="0"/>
            <wp:wrapNone/>
            <wp:docPr id="148114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48458" name=""/>
                    <pic:cNvPicPr/>
                  </pic:nvPicPr>
                  <pic:blipFill>
                    <a:blip r:embed="rId11">
                      <a:extLst>
                        <a:ext uri="{28A0092B-C50C-407E-A947-70E740481C1C}">
                          <a14:useLocalDpi xmlns:a14="http://schemas.microsoft.com/office/drawing/2010/main" val="0"/>
                        </a:ext>
                      </a:extLst>
                    </a:blip>
                    <a:stretch>
                      <a:fillRect/>
                    </a:stretch>
                  </pic:blipFill>
                  <pic:spPr>
                    <a:xfrm>
                      <a:off x="0" y="0"/>
                      <a:ext cx="6367271" cy="8620305"/>
                    </a:xfrm>
                    <a:prstGeom prst="rect">
                      <a:avLst/>
                    </a:prstGeom>
                  </pic:spPr>
                </pic:pic>
              </a:graphicData>
            </a:graphic>
            <wp14:sizeRelH relativeFrom="page">
              <wp14:pctWidth>0</wp14:pctWidth>
            </wp14:sizeRelH>
            <wp14:sizeRelV relativeFrom="page">
              <wp14:pctHeight>0</wp14:pctHeight>
            </wp14:sizeRelV>
          </wp:anchor>
        </w:drawing>
      </w:r>
      <w:r w:rsidR="00FA1743" w:rsidRPr="00FA1743">
        <w:rPr>
          <w:rFonts w:ascii="Calibri" w:hAnsi="Calibri" w:cs="Calibri"/>
          <w:b/>
          <w:bCs/>
        </w:rPr>
        <w:t>Copies of the prayers appropriate for each year group are also provided in each classroom</w:t>
      </w:r>
    </w:p>
    <w:p w14:paraId="60A8EA83" w14:textId="16294165" w:rsidR="00532252" w:rsidRPr="005F428C" w:rsidRDefault="00532252" w:rsidP="0025377D">
      <w:pPr>
        <w:rPr>
          <w:rFonts w:ascii="Calibri" w:hAnsi="Calibri" w:cs="Calibri"/>
          <w:b/>
          <w:bCs/>
        </w:rPr>
      </w:pPr>
    </w:p>
    <w:p w14:paraId="7BA9DE4D" w14:textId="77777777" w:rsidR="00532252" w:rsidRPr="005F428C" w:rsidRDefault="00532252" w:rsidP="0025377D">
      <w:pPr>
        <w:rPr>
          <w:rFonts w:ascii="Calibri" w:hAnsi="Calibri" w:cs="Calibri"/>
          <w:b/>
          <w:bCs/>
        </w:rPr>
      </w:pPr>
    </w:p>
    <w:p w14:paraId="3780458C" w14:textId="77777777" w:rsidR="00532252" w:rsidRPr="005F428C" w:rsidRDefault="00532252" w:rsidP="0025377D">
      <w:pPr>
        <w:rPr>
          <w:rFonts w:ascii="Calibri" w:hAnsi="Calibri" w:cs="Calibri"/>
          <w:b/>
          <w:bCs/>
        </w:rPr>
      </w:pPr>
    </w:p>
    <w:p w14:paraId="3A189DA9" w14:textId="77777777" w:rsidR="00532252" w:rsidRPr="005F428C" w:rsidRDefault="00532252" w:rsidP="0025377D">
      <w:pPr>
        <w:rPr>
          <w:rFonts w:ascii="Calibri" w:hAnsi="Calibri" w:cs="Calibri"/>
          <w:b/>
          <w:bCs/>
        </w:rPr>
      </w:pPr>
    </w:p>
    <w:p w14:paraId="0FE9C172" w14:textId="77777777" w:rsidR="00532252" w:rsidRPr="005F428C" w:rsidRDefault="00532252" w:rsidP="0025377D">
      <w:pPr>
        <w:rPr>
          <w:rFonts w:ascii="Calibri" w:hAnsi="Calibri" w:cs="Calibri"/>
          <w:b/>
          <w:bCs/>
        </w:rPr>
      </w:pPr>
    </w:p>
    <w:p w14:paraId="71B34DA0" w14:textId="77777777" w:rsidR="00532252" w:rsidRPr="005F428C" w:rsidRDefault="00532252" w:rsidP="0025377D">
      <w:pPr>
        <w:rPr>
          <w:rFonts w:ascii="Calibri" w:hAnsi="Calibri" w:cs="Calibri"/>
          <w:b/>
          <w:bCs/>
        </w:rPr>
      </w:pPr>
    </w:p>
    <w:p w14:paraId="0DD188DB" w14:textId="77777777" w:rsidR="00532252" w:rsidRPr="005F428C" w:rsidRDefault="00532252" w:rsidP="0025377D">
      <w:pPr>
        <w:rPr>
          <w:rFonts w:ascii="Calibri" w:hAnsi="Calibri" w:cs="Calibri"/>
          <w:b/>
          <w:bCs/>
        </w:rPr>
      </w:pPr>
    </w:p>
    <w:p w14:paraId="3DABF62D" w14:textId="77777777" w:rsidR="00532252" w:rsidRDefault="00532252" w:rsidP="0025377D">
      <w:pPr>
        <w:rPr>
          <w:rFonts w:ascii="Calibri" w:hAnsi="Calibri" w:cs="Calibri"/>
          <w:b/>
          <w:bCs/>
          <w:u w:val="single"/>
        </w:rPr>
      </w:pPr>
    </w:p>
    <w:p w14:paraId="0CC04E01" w14:textId="3A7BE278" w:rsidR="005C7D3D" w:rsidRPr="00E941A2" w:rsidRDefault="005C7D3D" w:rsidP="0025377D">
      <w:pPr>
        <w:rPr>
          <w:rFonts w:ascii="Calibri" w:hAnsi="Calibri" w:cs="Calibri"/>
        </w:rPr>
      </w:pPr>
      <w:r w:rsidRPr="00E941A2">
        <w:rPr>
          <w:rFonts w:ascii="Calibri" w:hAnsi="Calibri" w:cs="Calibri"/>
        </w:rPr>
        <w:t xml:space="preserve">Agreed and reviewed by: </w:t>
      </w:r>
    </w:p>
    <w:p w14:paraId="04EEE4CD" w14:textId="1C7A9B28" w:rsidR="005C7D3D" w:rsidRPr="00E941A2" w:rsidRDefault="005C7D3D" w:rsidP="0025377D">
      <w:pPr>
        <w:rPr>
          <w:rFonts w:ascii="Calibri" w:hAnsi="Calibri" w:cs="Calibri"/>
        </w:rPr>
      </w:pPr>
      <w:r w:rsidRPr="00E941A2">
        <w:rPr>
          <w:rFonts w:ascii="Calibri" w:hAnsi="Calibri" w:cs="Calibri"/>
        </w:rPr>
        <w:t xml:space="preserve">Date agreed: </w:t>
      </w:r>
      <w:r w:rsidR="00EC313F">
        <w:rPr>
          <w:rFonts w:ascii="Calibri" w:hAnsi="Calibri" w:cs="Calibri"/>
        </w:rPr>
        <w:t>February</w:t>
      </w:r>
      <w:r w:rsidRPr="00E941A2">
        <w:rPr>
          <w:rFonts w:ascii="Calibri" w:hAnsi="Calibri" w:cs="Calibri"/>
        </w:rPr>
        <w:t xml:space="preserve"> 20</w:t>
      </w:r>
      <w:r w:rsidR="00EC313F">
        <w:rPr>
          <w:rFonts w:ascii="Calibri" w:hAnsi="Calibri" w:cs="Calibri"/>
        </w:rPr>
        <w:t>26</w:t>
      </w:r>
    </w:p>
    <w:p w14:paraId="79B84382" w14:textId="29CBC7EB" w:rsidR="0025377D" w:rsidRPr="00E941A2" w:rsidRDefault="005C7D3D" w:rsidP="0025377D">
      <w:pPr>
        <w:rPr>
          <w:rFonts w:ascii="Calibri" w:hAnsi="Calibri" w:cs="Calibri"/>
        </w:rPr>
      </w:pPr>
      <w:r w:rsidRPr="00E941A2">
        <w:rPr>
          <w:rFonts w:ascii="Calibri" w:hAnsi="Calibri" w:cs="Calibri"/>
        </w:rPr>
        <w:t xml:space="preserve">Date for next review: </w:t>
      </w:r>
      <w:r w:rsidR="00EC313F">
        <w:rPr>
          <w:rFonts w:ascii="Calibri" w:hAnsi="Calibri" w:cs="Calibri"/>
        </w:rPr>
        <w:t>February 2027</w:t>
      </w:r>
    </w:p>
    <w:p w14:paraId="2D02BA74" w14:textId="77777777" w:rsidR="0025377D" w:rsidRPr="00E941A2" w:rsidRDefault="0025377D" w:rsidP="0025377D">
      <w:pPr>
        <w:rPr>
          <w:rFonts w:ascii="Calibri" w:hAnsi="Calibri" w:cs="Calibri"/>
        </w:rPr>
      </w:pPr>
    </w:p>
    <w:p w14:paraId="5CB7C117" w14:textId="77777777" w:rsidR="0025377D" w:rsidRPr="00E941A2" w:rsidRDefault="0025377D" w:rsidP="0025377D">
      <w:pPr>
        <w:rPr>
          <w:rFonts w:ascii="Calibri" w:hAnsi="Calibri" w:cs="Calibri"/>
        </w:rPr>
      </w:pPr>
    </w:p>
    <w:p w14:paraId="10777E1A" w14:textId="77777777" w:rsidR="0025377D" w:rsidRPr="00E941A2" w:rsidRDefault="0025377D" w:rsidP="0025377D">
      <w:pPr>
        <w:rPr>
          <w:rFonts w:ascii="Calibri" w:hAnsi="Calibri" w:cs="Calibri"/>
        </w:rPr>
      </w:pPr>
    </w:p>
    <w:p w14:paraId="532D70C1" w14:textId="77777777" w:rsidR="0025377D" w:rsidRPr="00E941A2" w:rsidRDefault="0025377D" w:rsidP="0025377D">
      <w:pPr>
        <w:rPr>
          <w:rFonts w:ascii="Calibri" w:hAnsi="Calibri" w:cs="Calibri"/>
        </w:rPr>
      </w:pPr>
    </w:p>
    <w:p w14:paraId="114B76A1" w14:textId="77777777" w:rsidR="0025377D" w:rsidRPr="00E941A2" w:rsidRDefault="0025377D" w:rsidP="0025377D">
      <w:pPr>
        <w:rPr>
          <w:rFonts w:ascii="Calibri" w:hAnsi="Calibri" w:cs="Calibri"/>
        </w:rPr>
      </w:pPr>
    </w:p>
    <w:p w14:paraId="1712C227" w14:textId="77777777" w:rsidR="0025377D" w:rsidRPr="00E941A2" w:rsidRDefault="0025377D" w:rsidP="0025377D">
      <w:pPr>
        <w:rPr>
          <w:rFonts w:ascii="Calibri" w:hAnsi="Calibri" w:cs="Calibri"/>
        </w:rPr>
      </w:pPr>
    </w:p>
    <w:p w14:paraId="45AF0678" w14:textId="77777777" w:rsidR="0025377D" w:rsidRPr="00E941A2" w:rsidRDefault="0025377D" w:rsidP="0025377D">
      <w:pPr>
        <w:rPr>
          <w:rFonts w:ascii="Calibri" w:hAnsi="Calibri" w:cs="Calibri"/>
        </w:rPr>
      </w:pPr>
    </w:p>
    <w:p w14:paraId="6697FB30" w14:textId="77777777" w:rsidR="0025377D" w:rsidRPr="00E941A2" w:rsidRDefault="0025377D" w:rsidP="0025377D">
      <w:pPr>
        <w:rPr>
          <w:rFonts w:ascii="Calibri" w:hAnsi="Calibri" w:cs="Calibri"/>
        </w:rPr>
      </w:pPr>
    </w:p>
    <w:p w14:paraId="6F8C5938" w14:textId="77777777" w:rsidR="0025377D" w:rsidRPr="00E941A2" w:rsidRDefault="0025377D" w:rsidP="0025377D">
      <w:pPr>
        <w:rPr>
          <w:rFonts w:ascii="Calibri" w:hAnsi="Calibri" w:cs="Calibri"/>
        </w:rPr>
      </w:pPr>
    </w:p>
    <w:p w14:paraId="7647B20D" w14:textId="575B85CB" w:rsidR="0025377D" w:rsidRPr="00E941A2" w:rsidRDefault="0025377D" w:rsidP="0025377D">
      <w:pPr>
        <w:rPr>
          <w:rFonts w:ascii="Calibri" w:hAnsi="Calibri" w:cs="Calibri"/>
        </w:rPr>
      </w:pPr>
    </w:p>
    <w:p w14:paraId="37868E8A" w14:textId="77777777" w:rsidR="0025377D" w:rsidRPr="00E941A2" w:rsidRDefault="0025377D" w:rsidP="0025377D">
      <w:pPr>
        <w:rPr>
          <w:rFonts w:ascii="Calibri" w:hAnsi="Calibri" w:cs="Calibri"/>
        </w:rPr>
      </w:pPr>
    </w:p>
    <w:p w14:paraId="40171AAD" w14:textId="77777777" w:rsidR="0025377D" w:rsidRPr="00E941A2" w:rsidRDefault="0025377D" w:rsidP="0025377D">
      <w:pPr>
        <w:rPr>
          <w:rFonts w:ascii="Calibri" w:hAnsi="Calibri" w:cs="Calibri"/>
        </w:rPr>
      </w:pPr>
    </w:p>
    <w:p w14:paraId="516730D2" w14:textId="77777777" w:rsidR="0025377D" w:rsidRPr="00E941A2" w:rsidRDefault="0025377D" w:rsidP="0025377D">
      <w:pPr>
        <w:rPr>
          <w:rFonts w:ascii="Calibri" w:hAnsi="Calibri" w:cs="Calibri"/>
        </w:rPr>
      </w:pPr>
    </w:p>
    <w:p w14:paraId="7EC8B72F" w14:textId="77777777" w:rsidR="0025377D" w:rsidRPr="00E941A2" w:rsidRDefault="0025377D" w:rsidP="0025377D">
      <w:pPr>
        <w:rPr>
          <w:rFonts w:ascii="Calibri" w:hAnsi="Calibri" w:cs="Calibri"/>
        </w:rPr>
      </w:pPr>
    </w:p>
    <w:p w14:paraId="7528908A" w14:textId="291D9D25" w:rsidR="0025377D" w:rsidRPr="00E941A2" w:rsidRDefault="00D94531" w:rsidP="0025377D">
      <w:pPr>
        <w:rPr>
          <w:rFonts w:ascii="Calibri" w:hAnsi="Calibri" w:cs="Calibri"/>
        </w:rPr>
      </w:pPr>
      <w:r>
        <w:rPr>
          <w:noProof/>
        </w:rPr>
        <w:lastRenderedPageBreak/>
        <w:drawing>
          <wp:anchor distT="0" distB="0" distL="114300" distR="114300" simplePos="0" relativeHeight="251655168" behindDoc="0" locked="0" layoutInCell="1" allowOverlap="1" wp14:anchorId="27CBD4C5" wp14:editId="4ABAD478">
            <wp:simplePos x="0" y="0"/>
            <wp:positionH relativeFrom="column">
              <wp:posOffset>-434340</wp:posOffset>
            </wp:positionH>
            <wp:positionV relativeFrom="paragraph">
              <wp:posOffset>-457201</wp:posOffset>
            </wp:positionV>
            <wp:extent cx="6568440" cy="9344791"/>
            <wp:effectExtent l="0" t="0" r="3810" b="8890"/>
            <wp:wrapNone/>
            <wp:docPr id="99463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31266" name=""/>
                    <pic:cNvPicPr/>
                  </pic:nvPicPr>
                  <pic:blipFill>
                    <a:blip r:embed="rId12">
                      <a:extLst>
                        <a:ext uri="{28A0092B-C50C-407E-A947-70E740481C1C}">
                          <a14:useLocalDpi xmlns:a14="http://schemas.microsoft.com/office/drawing/2010/main" val="0"/>
                        </a:ext>
                      </a:extLst>
                    </a:blip>
                    <a:stretch>
                      <a:fillRect/>
                    </a:stretch>
                  </pic:blipFill>
                  <pic:spPr>
                    <a:xfrm>
                      <a:off x="0" y="0"/>
                      <a:ext cx="6574200" cy="9352985"/>
                    </a:xfrm>
                    <a:prstGeom prst="rect">
                      <a:avLst/>
                    </a:prstGeom>
                  </pic:spPr>
                </pic:pic>
              </a:graphicData>
            </a:graphic>
            <wp14:sizeRelH relativeFrom="page">
              <wp14:pctWidth>0</wp14:pctWidth>
            </wp14:sizeRelH>
            <wp14:sizeRelV relativeFrom="page">
              <wp14:pctHeight>0</wp14:pctHeight>
            </wp14:sizeRelV>
          </wp:anchor>
        </w:drawing>
      </w:r>
    </w:p>
    <w:p w14:paraId="303DF1C0" w14:textId="11774EFB" w:rsidR="0025377D" w:rsidRPr="00E941A2" w:rsidRDefault="0025377D" w:rsidP="0025377D">
      <w:pPr>
        <w:rPr>
          <w:rFonts w:ascii="Calibri" w:hAnsi="Calibri" w:cs="Calibri"/>
        </w:rPr>
      </w:pPr>
    </w:p>
    <w:p w14:paraId="537010B7" w14:textId="1DC2B3D9" w:rsidR="0025377D" w:rsidRPr="00E941A2" w:rsidRDefault="0025377D" w:rsidP="0025377D">
      <w:pPr>
        <w:rPr>
          <w:rFonts w:ascii="Calibri" w:hAnsi="Calibri" w:cs="Calibri"/>
        </w:rPr>
      </w:pPr>
    </w:p>
    <w:p w14:paraId="0D3E1EA4" w14:textId="77777777" w:rsidR="0025377D" w:rsidRPr="00E941A2" w:rsidRDefault="0025377D" w:rsidP="0025377D">
      <w:pPr>
        <w:rPr>
          <w:rFonts w:ascii="Calibri" w:hAnsi="Calibri" w:cs="Calibri"/>
        </w:rPr>
      </w:pPr>
    </w:p>
    <w:p w14:paraId="42E92772" w14:textId="7DB46788" w:rsidR="009F1997" w:rsidRDefault="009F1997" w:rsidP="001C7E09">
      <w:pPr>
        <w:rPr>
          <w:rFonts w:ascii="Calibri" w:hAnsi="Calibri" w:cs="Calibri"/>
        </w:rPr>
      </w:pPr>
    </w:p>
    <w:p w14:paraId="5B0A860E" w14:textId="77777777" w:rsidR="00B34984" w:rsidRDefault="00B34984" w:rsidP="001C7E09">
      <w:pPr>
        <w:rPr>
          <w:rFonts w:ascii="Calibri" w:hAnsi="Calibri" w:cs="Calibri"/>
        </w:rPr>
      </w:pPr>
    </w:p>
    <w:p w14:paraId="59843A02" w14:textId="77777777" w:rsidR="00B34984" w:rsidRDefault="00B34984" w:rsidP="001C7E09">
      <w:pPr>
        <w:rPr>
          <w:rFonts w:ascii="Calibri" w:hAnsi="Calibri" w:cs="Calibri"/>
        </w:rPr>
      </w:pPr>
    </w:p>
    <w:p w14:paraId="0F4AEEB2" w14:textId="77777777" w:rsidR="00B34984" w:rsidRDefault="00B34984" w:rsidP="001C7E09">
      <w:pPr>
        <w:rPr>
          <w:rFonts w:ascii="Calibri" w:hAnsi="Calibri" w:cs="Calibri"/>
        </w:rPr>
      </w:pPr>
    </w:p>
    <w:p w14:paraId="39838E36" w14:textId="77777777" w:rsidR="00B34984" w:rsidRDefault="00B34984" w:rsidP="001C7E09">
      <w:pPr>
        <w:rPr>
          <w:rFonts w:ascii="Calibri" w:hAnsi="Calibri" w:cs="Calibri"/>
        </w:rPr>
      </w:pPr>
    </w:p>
    <w:p w14:paraId="477DE6BA" w14:textId="77777777" w:rsidR="00B34984" w:rsidRDefault="00B34984" w:rsidP="001C7E09">
      <w:pPr>
        <w:rPr>
          <w:rFonts w:ascii="Calibri" w:hAnsi="Calibri" w:cs="Calibri"/>
        </w:rPr>
      </w:pPr>
    </w:p>
    <w:p w14:paraId="349D8674" w14:textId="77777777" w:rsidR="00B34984" w:rsidRDefault="00B34984" w:rsidP="001C7E09">
      <w:pPr>
        <w:rPr>
          <w:rFonts w:ascii="Calibri" w:hAnsi="Calibri" w:cs="Calibri"/>
        </w:rPr>
      </w:pPr>
    </w:p>
    <w:p w14:paraId="06052573" w14:textId="77777777" w:rsidR="00B34984" w:rsidRDefault="00B34984" w:rsidP="001C7E09">
      <w:pPr>
        <w:rPr>
          <w:rFonts w:ascii="Calibri" w:hAnsi="Calibri" w:cs="Calibri"/>
        </w:rPr>
      </w:pPr>
    </w:p>
    <w:p w14:paraId="057B49EE" w14:textId="77777777" w:rsidR="00B34984" w:rsidRDefault="00B34984" w:rsidP="001C7E09">
      <w:pPr>
        <w:rPr>
          <w:rFonts w:ascii="Calibri" w:hAnsi="Calibri" w:cs="Calibri"/>
        </w:rPr>
      </w:pPr>
    </w:p>
    <w:p w14:paraId="73EE5B19" w14:textId="77777777" w:rsidR="00B34984" w:rsidRDefault="00B34984" w:rsidP="001C7E09">
      <w:pPr>
        <w:rPr>
          <w:rFonts w:ascii="Calibri" w:hAnsi="Calibri" w:cs="Calibri"/>
        </w:rPr>
      </w:pPr>
    </w:p>
    <w:p w14:paraId="4E3AF687" w14:textId="77777777" w:rsidR="00B34984" w:rsidRDefault="00B34984" w:rsidP="001C7E09">
      <w:pPr>
        <w:rPr>
          <w:rFonts w:ascii="Calibri" w:hAnsi="Calibri" w:cs="Calibri"/>
        </w:rPr>
      </w:pPr>
    </w:p>
    <w:p w14:paraId="5ED76578" w14:textId="77777777" w:rsidR="00B34984" w:rsidRDefault="00B34984" w:rsidP="001C7E09">
      <w:pPr>
        <w:rPr>
          <w:rFonts w:ascii="Calibri" w:hAnsi="Calibri" w:cs="Calibri"/>
        </w:rPr>
      </w:pPr>
    </w:p>
    <w:p w14:paraId="615339D9" w14:textId="77777777" w:rsidR="00B34984" w:rsidRDefault="00B34984" w:rsidP="001C7E09">
      <w:pPr>
        <w:rPr>
          <w:rFonts w:ascii="Calibri" w:hAnsi="Calibri" w:cs="Calibri"/>
        </w:rPr>
      </w:pPr>
    </w:p>
    <w:p w14:paraId="1A47508C" w14:textId="77777777" w:rsidR="00B34984" w:rsidRDefault="00B34984" w:rsidP="001C7E09">
      <w:pPr>
        <w:rPr>
          <w:rFonts w:ascii="Calibri" w:hAnsi="Calibri" w:cs="Calibri"/>
        </w:rPr>
      </w:pPr>
    </w:p>
    <w:p w14:paraId="6D5A64DF" w14:textId="77777777" w:rsidR="00B34984" w:rsidRDefault="00B34984" w:rsidP="001C7E09">
      <w:pPr>
        <w:rPr>
          <w:rFonts w:ascii="Calibri" w:hAnsi="Calibri" w:cs="Calibri"/>
        </w:rPr>
      </w:pPr>
    </w:p>
    <w:p w14:paraId="0E5F03AC" w14:textId="77777777" w:rsidR="00B34984" w:rsidRDefault="00B34984" w:rsidP="001C7E09">
      <w:pPr>
        <w:rPr>
          <w:rFonts w:ascii="Calibri" w:hAnsi="Calibri" w:cs="Calibri"/>
        </w:rPr>
      </w:pPr>
    </w:p>
    <w:p w14:paraId="573A32D3" w14:textId="77777777" w:rsidR="00B34984" w:rsidRDefault="00B34984" w:rsidP="001C7E09">
      <w:pPr>
        <w:rPr>
          <w:rFonts w:ascii="Calibri" w:hAnsi="Calibri" w:cs="Calibri"/>
        </w:rPr>
      </w:pPr>
    </w:p>
    <w:p w14:paraId="58253140" w14:textId="77777777" w:rsidR="00B34984" w:rsidRDefault="00B34984" w:rsidP="001C7E09">
      <w:pPr>
        <w:rPr>
          <w:rFonts w:ascii="Calibri" w:hAnsi="Calibri" w:cs="Calibri"/>
        </w:rPr>
      </w:pPr>
    </w:p>
    <w:p w14:paraId="03A52445" w14:textId="77777777" w:rsidR="00B34984" w:rsidRDefault="00B34984" w:rsidP="001C7E09">
      <w:pPr>
        <w:rPr>
          <w:rFonts w:ascii="Calibri" w:hAnsi="Calibri" w:cs="Calibri"/>
        </w:rPr>
      </w:pPr>
    </w:p>
    <w:p w14:paraId="000BE543" w14:textId="77777777" w:rsidR="00B34984" w:rsidRDefault="00B34984" w:rsidP="001C7E09">
      <w:pPr>
        <w:rPr>
          <w:rFonts w:ascii="Calibri" w:hAnsi="Calibri" w:cs="Calibri"/>
        </w:rPr>
      </w:pPr>
    </w:p>
    <w:p w14:paraId="7DE7A4FA" w14:textId="77777777" w:rsidR="00B34984" w:rsidRDefault="00B34984" w:rsidP="001C7E09">
      <w:pPr>
        <w:rPr>
          <w:rFonts w:ascii="Calibri" w:hAnsi="Calibri" w:cs="Calibri"/>
        </w:rPr>
      </w:pPr>
    </w:p>
    <w:p w14:paraId="33D5C461" w14:textId="77777777" w:rsidR="00B34984" w:rsidRDefault="00B34984" w:rsidP="001C7E09">
      <w:pPr>
        <w:rPr>
          <w:rFonts w:ascii="Calibri" w:hAnsi="Calibri" w:cs="Calibri"/>
        </w:rPr>
      </w:pPr>
    </w:p>
    <w:p w14:paraId="34106391" w14:textId="77777777" w:rsidR="00B34984" w:rsidRDefault="00B34984" w:rsidP="001C7E09">
      <w:pPr>
        <w:rPr>
          <w:rFonts w:ascii="Calibri" w:hAnsi="Calibri" w:cs="Calibri"/>
        </w:rPr>
      </w:pPr>
    </w:p>
    <w:p w14:paraId="628C94FE" w14:textId="527E0052" w:rsidR="00B34984" w:rsidRDefault="00BB7C09" w:rsidP="001C7E09">
      <w:pPr>
        <w:rPr>
          <w:rFonts w:ascii="Calibri" w:hAnsi="Calibri" w:cs="Calibri"/>
        </w:rPr>
      </w:pPr>
      <w:r>
        <w:rPr>
          <w:noProof/>
        </w:rPr>
        <w:lastRenderedPageBreak/>
        <w:drawing>
          <wp:anchor distT="0" distB="0" distL="114300" distR="114300" simplePos="0" relativeHeight="251662336" behindDoc="0" locked="0" layoutInCell="1" allowOverlap="1" wp14:anchorId="43DCA957" wp14:editId="640FCD78">
            <wp:simplePos x="0" y="0"/>
            <wp:positionH relativeFrom="margin">
              <wp:posOffset>-570865</wp:posOffset>
            </wp:positionH>
            <wp:positionV relativeFrom="paragraph">
              <wp:posOffset>304800</wp:posOffset>
            </wp:positionV>
            <wp:extent cx="6765925" cy="9372600"/>
            <wp:effectExtent l="0" t="0" r="0" b="0"/>
            <wp:wrapNone/>
            <wp:docPr id="172883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35312" name=""/>
                    <pic:cNvPicPr/>
                  </pic:nvPicPr>
                  <pic:blipFill>
                    <a:blip r:embed="rId13">
                      <a:extLst>
                        <a:ext uri="{28A0092B-C50C-407E-A947-70E740481C1C}">
                          <a14:useLocalDpi xmlns:a14="http://schemas.microsoft.com/office/drawing/2010/main" val="0"/>
                        </a:ext>
                      </a:extLst>
                    </a:blip>
                    <a:stretch>
                      <a:fillRect/>
                    </a:stretch>
                  </pic:blipFill>
                  <pic:spPr>
                    <a:xfrm>
                      <a:off x="0" y="0"/>
                      <a:ext cx="6765925" cy="9372600"/>
                    </a:xfrm>
                    <a:prstGeom prst="rect">
                      <a:avLst/>
                    </a:prstGeom>
                  </pic:spPr>
                </pic:pic>
              </a:graphicData>
            </a:graphic>
            <wp14:sizeRelH relativeFrom="page">
              <wp14:pctWidth>0</wp14:pctWidth>
            </wp14:sizeRelH>
            <wp14:sizeRelV relativeFrom="page">
              <wp14:pctHeight>0</wp14:pctHeight>
            </wp14:sizeRelV>
          </wp:anchor>
        </w:drawing>
      </w:r>
    </w:p>
    <w:p w14:paraId="21355D1B" w14:textId="08343D94" w:rsidR="00B34984" w:rsidRDefault="00B34984" w:rsidP="001C7E09">
      <w:pPr>
        <w:rPr>
          <w:rFonts w:ascii="Calibri" w:hAnsi="Calibri" w:cs="Calibri"/>
        </w:rPr>
      </w:pPr>
    </w:p>
    <w:p w14:paraId="4A71CF08" w14:textId="77777777" w:rsidR="00B34984" w:rsidRDefault="00B34984" w:rsidP="001C7E09">
      <w:pPr>
        <w:rPr>
          <w:rFonts w:ascii="Calibri" w:hAnsi="Calibri" w:cs="Calibri"/>
        </w:rPr>
      </w:pPr>
    </w:p>
    <w:p w14:paraId="71B2B79B" w14:textId="72F595BA" w:rsidR="00B34984" w:rsidRDefault="00B34984" w:rsidP="001C7E09">
      <w:pPr>
        <w:rPr>
          <w:rFonts w:ascii="Calibri" w:hAnsi="Calibri" w:cs="Calibri"/>
        </w:rPr>
      </w:pPr>
    </w:p>
    <w:p w14:paraId="139D9F04" w14:textId="1D31B848" w:rsidR="00B34984" w:rsidRDefault="00B34984" w:rsidP="001C7E09">
      <w:pPr>
        <w:rPr>
          <w:rFonts w:ascii="Calibri" w:hAnsi="Calibri" w:cs="Calibri"/>
        </w:rPr>
      </w:pPr>
    </w:p>
    <w:p w14:paraId="52040602" w14:textId="4A8A0AA4" w:rsidR="00B34984" w:rsidRDefault="00B34984" w:rsidP="001C7E09">
      <w:pPr>
        <w:rPr>
          <w:rFonts w:ascii="Calibri" w:hAnsi="Calibri" w:cs="Calibri"/>
        </w:rPr>
      </w:pPr>
    </w:p>
    <w:p w14:paraId="39271BBB" w14:textId="4958691B" w:rsidR="00B34984" w:rsidRDefault="00B34984" w:rsidP="001C7E09">
      <w:pPr>
        <w:rPr>
          <w:rFonts w:ascii="Calibri" w:hAnsi="Calibri" w:cs="Calibri"/>
        </w:rPr>
      </w:pPr>
    </w:p>
    <w:p w14:paraId="6A905854" w14:textId="3DBDEB25" w:rsidR="00B34984" w:rsidRDefault="00B34984" w:rsidP="001C7E09">
      <w:pPr>
        <w:rPr>
          <w:rFonts w:ascii="Calibri" w:hAnsi="Calibri" w:cs="Calibri"/>
        </w:rPr>
      </w:pPr>
    </w:p>
    <w:p w14:paraId="211F5BE2" w14:textId="77777777" w:rsidR="00B34984" w:rsidRDefault="00B34984" w:rsidP="001C7E09">
      <w:pPr>
        <w:rPr>
          <w:rFonts w:ascii="Calibri" w:hAnsi="Calibri" w:cs="Calibri"/>
        </w:rPr>
      </w:pPr>
    </w:p>
    <w:p w14:paraId="756BF0E1" w14:textId="4B13D49C" w:rsidR="00B34984" w:rsidRDefault="00B34984" w:rsidP="001C7E09">
      <w:pPr>
        <w:rPr>
          <w:rFonts w:ascii="Calibri" w:hAnsi="Calibri" w:cs="Calibri"/>
        </w:rPr>
      </w:pPr>
    </w:p>
    <w:p w14:paraId="5854C78F" w14:textId="7034F5B3" w:rsidR="00B34984" w:rsidRDefault="00B34984" w:rsidP="001C7E09">
      <w:pPr>
        <w:rPr>
          <w:rFonts w:ascii="Calibri" w:hAnsi="Calibri" w:cs="Calibri"/>
        </w:rPr>
      </w:pPr>
    </w:p>
    <w:p w14:paraId="7C0DCE3A" w14:textId="26FEF27E" w:rsidR="00B34984" w:rsidRDefault="00B34984" w:rsidP="001C7E09">
      <w:pPr>
        <w:rPr>
          <w:rFonts w:ascii="Calibri" w:hAnsi="Calibri" w:cs="Calibri"/>
        </w:rPr>
      </w:pPr>
    </w:p>
    <w:p w14:paraId="72DB0961" w14:textId="258F112D" w:rsidR="00B34984" w:rsidRDefault="00B34984" w:rsidP="001C7E09">
      <w:pPr>
        <w:rPr>
          <w:rFonts w:ascii="Calibri" w:hAnsi="Calibri" w:cs="Calibri"/>
        </w:rPr>
      </w:pPr>
    </w:p>
    <w:p w14:paraId="249DBC2D" w14:textId="06583F6F" w:rsidR="00B34984" w:rsidRDefault="00B34984" w:rsidP="001C7E09">
      <w:pPr>
        <w:rPr>
          <w:rFonts w:ascii="Calibri" w:hAnsi="Calibri" w:cs="Calibri"/>
        </w:rPr>
      </w:pPr>
    </w:p>
    <w:p w14:paraId="4FFF8746" w14:textId="77777777" w:rsidR="00B34984" w:rsidRDefault="00B34984" w:rsidP="001C7E09">
      <w:pPr>
        <w:rPr>
          <w:rFonts w:ascii="Calibri" w:hAnsi="Calibri" w:cs="Calibri"/>
        </w:rPr>
      </w:pPr>
    </w:p>
    <w:p w14:paraId="1B2C0732" w14:textId="5EAEEF8B" w:rsidR="00B34984" w:rsidRDefault="00B34984" w:rsidP="001C7E09">
      <w:pPr>
        <w:rPr>
          <w:rFonts w:ascii="Calibri" w:hAnsi="Calibri" w:cs="Calibri"/>
        </w:rPr>
      </w:pPr>
    </w:p>
    <w:p w14:paraId="011BCA24" w14:textId="77777777" w:rsidR="00B34984" w:rsidRDefault="00B34984" w:rsidP="001C7E09">
      <w:pPr>
        <w:rPr>
          <w:rFonts w:ascii="Calibri" w:hAnsi="Calibri" w:cs="Calibri"/>
        </w:rPr>
      </w:pPr>
    </w:p>
    <w:p w14:paraId="39AE5CF4" w14:textId="77777777" w:rsidR="00B34984" w:rsidRDefault="00B34984" w:rsidP="001C7E09">
      <w:pPr>
        <w:rPr>
          <w:rFonts w:ascii="Calibri" w:hAnsi="Calibri" w:cs="Calibri"/>
        </w:rPr>
      </w:pPr>
    </w:p>
    <w:p w14:paraId="78C23856" w14:textId="77777777" w:rsidR="00B34984" w:rsidRDefault="00B34984" w:rsidP="001C7E09">
      <w:pPr>
        <w:rPr>
          <w:rFonts w:ascii="Calibri" w:hAnsi="Calibri" w:cs="Calibri"/>
        </w:rPr>
      </w:pPr>
    </w:p>
    <w:p w14:paraId="485AC729" w14:textId="77777777" w:rsidR="00B34984" w:rsidRDefault="00B34984" w:rsidP="001C7E09">
      <w:pPr>
        <w:rPr>
          <w:rFonts w:ascii="Calibri" w:hAnsi="Calibri" w:cs="Calibri"/>
        </w:rPr>
      </w:pPr>
    </w:p>
    <w:p w14:paraId="0E48363E" w14:textId="77777777" w:rsidR="00B34984" w:rsidRDefault="00B34984" w:rsidP="001C7E09">
      <w:pPr>
        <w:rPr>
          <w:rFonts w:ascii="Calibri" w:hAnsi="Calibri" w:cs="Calibri"/>
        </w:rPr>
      </w:pPr>
    </w:p>
    <w:p w14:paraId="0645DE10" w14:textId="77777777" w:rsidR="00B34984" w:rsidRDefault="00B34984" w:rsidP="001C7E09">
      <w:pPr>
        <w:rPr>
          <w:rFonts w:ascii="Calibri" w:hAnsi="Calibri" w:cs="Calibri"/>
        </w:rPr>
      </w:pPr>
    </w:p>
    <w:p w14:paraId="52D456FE" w14:textId="3D503F47" w:rsidR="00B34984" w:rsidRDefault="00B34984" w:rsidP="001C7E09">
      <w:pPr>
        <w:rPr>
          <w:rFonts w:ascii="Calibri" w:hAnsi="Calibri" w:cs="Calibri"/>
        </w:rPr>
      </w:pPr>
    </w:p>
    <w:p w14:paraId="00FA984A" w14:textId="1B6764E7" w:rsidR="00B34984" w:rsidRDefault="00B34984" w:rsidP="001C7E09">
      <w:pPr>
        <w:rPr>
          <w:rFonts w:ascii="Calibri" w:hAnsi="Calibri" w:cs="Calibri"/>
        </w:rPr>
      </w:pPr>
    </w:p>
    <w:p w14:paraId="29EAF2A4" w14:textId="77777777" w:rsidR="00B34984" w:rsidRDefault="00B34984" w:rsidP="001C7E09">
      <w:pPr>
        <w:rPr>
          <w:rFonts w:ascii="Calibri" w:hAnsi="Calibri" w:cs="Calibri"/>
        </w:rPr>
      </w:pPr>
    </w:p>
    <w:p w14:paraId="6DB15765" w14:textId="61190099" w:rsidR="00B34984" w:rsidRDefault="00B34984" w:rsidP="001C7E09">
      <w:pPr>
        <w:rPr>
          <w:rFonts w:ascii="Calibri" w:hAnsi="Calibri" w:cs="Calibri"/>
        </w:rPr>
      </w:pPr>
    </w:p>
    <w:p w14:paraId="49287FE3" w14:textId="77777777" w:rsidR="00B34984" w:rsidRDefault="00B34984" w:rsidP="001C7E09">
      <w:pPr>
        <w:rPr>
          <w:rFonts w:ascii="Calibri" w:hAnsi="Calibri" w:cs="Calibri"/>
        </w:rPr>
      </w:pPr>
    </w:p>
    <w:p w14:paraId="0966BA7D" w14:textId="3FD5F870" w:rsidR="00B34984" w:rsidRDefault="00BB7C09" w:rsidP="001C7E09">
      <w:pPr>
        <w:rPr>
          <w:rFonts w:ascii="Calibri" w:hAnsi="Calibri" w:cs="Calibri"/>
        </w:rPr>
      </w:pPr>
      <w:r>
        <w:rPr>
          <w:noProof/>
        </w:rPr>
        <w:lastRenderedPageBreak/>
        <w:drawing>
          <wp:anchor distT="0" distB="0" distL="114300" distR="114300" simplePos="0" relativeHeight="251681280" behindDoc="0" locked="0" layoutInCell="1" allowOverlap="1" wp14:anchorId="0EA8A45A" wp14:editId="3E677CBC">
            <wp:simplePos x="0" y="0"/>
            <wp:positionH relativeFrom="column">
              <wp:posOffset>-472298</wp:posOffset>
            </wp:positionH>
            <wp:positionV relativeFrom="paragraph">
              <wp:posOffset>-167640</wp:posOffset>
            </wp:positionV>
            <wp:extent cx="6674712" cy="8854440"/>
            <wp:effectExtent l="0" t="0" r="0" b="3810"/>
            <wp:wrapNone/>
            <wp:docPr id="97098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86897" name=""/>
                    <pic:cNvPicPr/>
                  </pic:nvPicPr>
                  <pic:blipFill>
                    <a:blip r:embed="rId14">
                      <a:extLst>
                        <a:ext uri="{28A0092B-C50C-407E-A947-70E740481C1C}">
                          <a14:useLocalDpi xmlns:a14="http://schemas.microsoft.com/office/drawing/2010/main" val="0"/>
                        </a:ext>
                      </a:extLst>
                    </a:blip>
                    <a:stretch>
                      <a:fillRect/>
                    </a:stretch>
                  </pic:blipFill>
                  <pic:spPr>
                    <a:xfrm>
                      <a:off x="0" y="0"/>
                      <a:ext cx="6683538" cy="8866149"/>
                    </a:xfrm>
                    <a:prstGeom prst="rect">
                      <a:avLst/>
                    </a:prstGeom>
                  </pic:spPr>
                </pic:pic>
              </a:graphicData>
            </a:graphic>
            <wp14:sizeRelH relativeFrom="page">
              <wp14:pctWidth>0</wp14:pctWidth>
            </wp14:sizeRelH>
            <wp14:sizeRelV relativeFrom="page">
              <wp14:pctHeight>0</wp14:pctHeight>
            </wp14:sizeRelV>
          </wp:anchor>
        </w:drawing>
      </w:r>
    </w:p>
    <w:p w14:paraId="7D6BBADC" w14:textId="77777777" w:rsidR="00BB7C09" w:rsidRDefault="00BB7C09" w:rsidP="001C7E09">
      <w:pPr>
        <w:rPr>
          <w:rFonts w:ascii="Calibri" w:hAnsi="Calibri" w:cs="Calibri"/>
        </w:rPr>
      </w:pPr>
    </w:p>
    <w:p w14:paraId="1870E000" w14:textId="77777777" w:rsidR="00BB7C09" w:rsidRDefault="00BB7C09" w:rsidP="001C7E09">
      <w:pPr>
        <w:rPr>
          <w:rFonts w:ascii="Calibri" w:hAnsi="Calibri" w:cs="Calibri"/>
        </w:rPr>
      </w:pPr>
    </w:p>
    <w:p w14:paraId="76EEEEA2" w14:textId="77777777" w:rsidR="00BB7C09" w:rsidRDefault="00BB7C09" w:rsidP="001C7E09">
      <w:pPr>
        <w:rPr>
          <w:rFonts w:ascii="Calibri" w:hAnsi="Calibri" w:cs="Calibri"/>
        </w:rPr>
      </w:pPr>
    </w:p>
    <w:p w14:paraId="5A1F0C12" w14:textId="77777777" w:rsidR="00BB7C09" w:rsidRDefault="00BB7C09" w:rsidP="001C7E09">
      <w:pPr>
        <w:rPr>
          <w:rFonts w:ascii="Calibri" w:hAnsi="Calibri" w:cs="Calibri"/>
        </w:rPr>
      </w:pPr>
    </w:p>
    <w:p w14:paraId="64F012EE" w14:textId="77777777" w:rsidR="00BB7C09" w:rsidRDefault="00BB7C09" w:rsidP="001C7E09">
      <w:pPr>
        <w:rPr>
          <w:rFonts w:ascii="Calibri" w:hAnsi="Calibri" w:cs="Calibri"/>
        </w:rPr>
      </w:pPr>
    </w:p>
    <w:p w14:paraId="1BE1A898" w14:textId="77777777" w:rsidR="00BB7C09" w:rsidRDefault="00BB7C09" w:rsidP="001C7E09">
      <w:pPr>
        <w:rPr>
          <w:rFonts w:ascii="Calibri" w:hAnsi="Calibri" w:cs="Calibri"/>
        </w:rPr>
      </w:pPr>
    </w:p>
    <w:p w14:paraId="130D994D" w14:textId="77777777" w:rsidR="00BB7C09" w:rsidRDefault="00BB7C09" w:rsidP="001C7E09">
      <w:pPr>
        <w:rPr>
          <w:rFonts w:ascii="Calibri" w:hAnsi="Calibri" w:cs="Calibri"/>
        </w:rPr>
      </w:pPr>
    </w:p>
    <w:p w14:paraId="33CD09BE" w14:textId="77777777" w:rsidR="00BB7C09" w:rsidRDefault="00BB7C09" w:rsidP="001C7E09">
      <w:pPr>
        <w:rPr>
          <w:rFonts w:ascii="Calibri" w:hAnsi="Calibri" w:cs="Calibri"/>
        </w:rPr>
      </w:pPr>
    </w:p>
    <w:p w14:paraId="5BB36557" w14:textId="77777777" w:rsidR="00BB7C09" w:rsidRDefault="00BB7C09" w:rsidP="001C7E09">
      <w:pPr>
        <w:rPr>
          <w:rFonts w:ascii="Calibri" w:hAnsi="Calibri" w:cs="Calibri"/>
        </w:rPr>
      </w:pPr>
    </w:p>
    <w:p w14:paraId="1712F18E" w14:textId="77777777" w:rsidR="00BB7C09" w:rsidRDefault="00BB7C09" w:rsidP="001C7E09">
      <w:pPr>
        <w:rPr>
          <w:rFonts w:ascii="Calibri" w:hAnsi="Calibri" w:cs="Calibri"/>
        </w:rPr>
      </w:pPr>
    </w:p>
    <w:p w14:paraId="6C8687B0" w14:textId="77777777" w:rsidR="00BB7C09" w:rsidRDefault="00BB7C09" w:rsidP="001C7E09">
      <w:pPr>
        <w:rPr>
          <w:rFonts w:ascii="Calibri" w:hAnsi="Calibri" w:cs="Calibri"/>
        </w:rPr>
      </w:pPr>
    </w:p>
    <w:p w14:paraId="0C73094D" w14:textId="77777777" w:rsidR="00BB7C09" w:rsidRDefault="00BB7C09" w:rsidP="001C7E09">
      <w:pPr>
        <w:rPr>
          <w:rFonts w:ascii="Calibri" w:hAnsi="Calibri" w:cs="Calibri"/>
        </w:rPr>
      </w:pPr>
    </w:p>
    <w:p w14:paraId="76813A25" w14:textId="77777777" w:rsidR="00BB7C09" w:rsidRDefault="00BB7C09" w:rsidP="001C7E09">
      <w:pPr>
        <w:rPr>
          <w:rFonts w:ascii="Calibri" w:hAnsi="Calibri" w:cs="Calibri"/>
        </w:rPr>
      </w:pPr>
    </w:p>
    <w:p w14:paraId="6AFA929E" w14:textId="77777777" w:rsidR="00BB7C09" w:rsidRDefault="00BB7C09" w:rsidP="001C7E09">
      <w:pPr>
        <w:rPr>
          <w:rFonts w:ascii="Calibri" w:hAnsi="Calibri" w:cs="Calibri"/>
        </w:rPr>
      </w:pPr>
    </w:p>
    <w:p w14:paraId="5083A51B" w14:textId="77777777" w:rsidR="00BB7C09" w:rsidRDefault="00BB7C09" w:rsidP="001C7E09">
      <w:pPr>
        <w:rPr>
          <w:rFonts w:ascii="Calibri" w:hAnsi="Calibri" w:cs="Calibri"/>
        </w:rPr>
      </w:pPr>
    </w:p>
    <w:p w14:paraId="788AEC69" w14:textId="77777777" w:rsidR="00BB7C09" w:rsidRDefault="00BB7C09" w:rsidP="001C7E09">
      <w:pPr>
        <w:rPr>
          <w:rFonts w:ascii="Calibri" w:hAnsi="Calibri" w:cs="Calibri"/>
        </w:rPr>
      </w:pPr>
    </w:p>
    <w:p w14:paraId="7E944499" w14:textId="77777777" w:rsidR="00BB7C09" w:rsidRDefault="00BB7C09" w:rsidP="001C7E09">
      <w:pPr>
        <w:rPr>
          <w:rFonts w:ascii="Calibri" w:hAnsi="Calibri" w:cs="Calibri"/>
        </w:rPr>
      </w:pPr>
    </w:p>
    <w:p w14:paraId="633F741B" w14:textId="77777777" w:rsidR="00BB7C09" w:rsidRDefault="00BB7C09" w:rsidP="001C7E09">
      <w:pPr>
        <w:rPr>
          <w:rFonts w:ascii="Calibri" w:hAnsi="Calibri" w:cs="Calibri"/>
        </w:rPr>
      </w:pPr>
    </w:p>
    <w:p w14:paraId="439798A8" w14:textId="77777777" w:rsidR="00BB7C09" w:rsidRDefault="00BB7C09" w:rsidP="001C7E09">
      <w:pPr>
        <w:rPr>
          <w:rFonts w:ascii="Calibri" w:hAnsi="Calibri" w:cs="Calibri"/>
        </w:rPr>
      </w:pPr>
    </w:p>
    <w:p w14:paraId="04570936" w14:textId="77777777" w:rsidR="00BB7C09" w:rsidRDefault="00BB7C09" w:rsidP="001C7E09">
      <w:pPr>
        <w:rPr>
          <w:rFonts w:ascii="Calibri" w:hAnsi="Calibri" w:cs="Calibri"/>
        </w:rPr>
      </w:pPr>
    </w:p>
    <w:p w14:paraId="67BB65E6" w14:textId="77777777" w:rsidR="00BB7C09" w:rsidRDefault="00BB7C09" w:rsidP="001C7E09">
      <w:pPr>
        <w:rPr>
          <w:rFonts w:ascii="Calibri" w:hAnsi="Calibri" w:cs="Calibri"/>
        </w:rPr>
      </w:pPr>
    </w:p>
    <w:p w14:paraId="2B2D6A06" w14:textId="77777777" w:rsidR="00BB7C09" w:rsidRDefault="00BB7C09" w:rsidP="001C7E09">
      <w:pPr>
        <w:rPr>
          <w:rFonts w:ascii="Calibri" w:hAnsi="Calibri" w:cs="Calibri"/>
        </w:rPr>
      </w:pPr>
    </w:p>
    <w:p w14:paraId="7C54388C" w14:textId="77777777" w:rsidR="00BB7C09" w:rsidRDefault="00BB7C09" w:rsidP="001C7E09">
      <w:pPr>
        <w:rPr>
          <w:rFonts w:ascii="Calibri" w:hAnsi="Calibri" w:cs="Calibri"/>
        </w:rPr>
      </w:pPr>
    </w:p>
    <w:p w14:paraId="1432C939" w14:textId="77777777" w:rsidR="00BB7C09" w:rsidRDefault="00BB7C09" w:rsidP="001C7E09">
      <w:pPr>
        <w:rPr>
          <w:rFonts w:ascii="Calibri" w:hAnsi="Calibri" w:cs="Calibri"/>
        </w:rPr>
      </w:pPr>
    </w:p>
    <w:p w14:paraId="69B75A15" w14:textId="77777777" w:rsidR="00BB7C09" w:rsidRDefault="00BB7C09" w:rsidP="001C7E09">
      <w:pPr>
        <w:rPr>
          <w:rFonts w:ascii="Calibri" w:hAnsi="Calibri" w:cs="Calibri"/>
        </w:rPr>
      </w:pPr>
    </w:p>
    <w:p w14:paraId="55A5C974" w14:textId="77777777" w:rsidR="00BB7C09" w:rsidRDefault="00BB7C09" w:rsidP="001C7E09">
      <w:pPr>
        <w:rPr>
          <w:rFonts w:ascii="Calibri" w:hAnsi="Calibri" w:cs="Calibri"/>
        </w:rPr>
      </w:pPr>
    </w:p>
    <w:p w14:paraId="0DA22D4F" w14:textId="3D3023BE" w:rsidR="00BB7C09" w:rsidRDefault="00C54397" w:rsidP="001C7E09">
      <w:pPr>
        <w:rPr>
          <w:rFonts w:ascii="Calibri" w:hAnsi="Calibri" w:cs="Calibri"/>
        </w:rPr>
      </w:pPr>
      <w:r>
        <w:rPr>
          <w:noProof/>
        </w:rPr>
        <w:lastRenderedPageBreak/>
        <w:drawing>
          <wp:anchor distT="0" distB="0" distL="114300" distR="114300" simplePos="0" relativeHeight="251664384" behindDoc="0" locked="0" layoutInCell="1" allowOverlap="1" wp14:anchorId="47FC129F" wp14:editId="3F834A04">
            <wp:simplePos x="0" y="0"/>
            <wp:positionH relativeFrom="margin">
              <wp:align>right</wp:align>
            </wp:positionH>
            <wp:positionV relativeFrom="paragraph">
              <wp:posOffset>-373380</wp:posOffset>
            </wp:positionV>
            <wp:extent cx="6073140" cy="6799806"/>
            <wp:effectExtent l="0" t="0" r="3810" b="1270"/>
            <wp:wrapNone/>
            <wp:docPr id="176059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93246" name=""/>
                    <pic:cNvPicPr/>
                  </pic:nvPicPr>
                  <pic:blipFill>
                    <a:blip r:embed="rId15">
                      <a:extLst>
                        <a:ext uri="{28A0092B-C50C-407E-A947-70E740481C1C}">
                          <a14:useLocalDpi xmlns:a14="http://schemas.microsoft.com/office/drawing/2010/main" val="0"/>
                        </a:ext>
                      </a:extLst>
                    </a:blip>
                    <a:stretch>
                      <a:fillRect/>
                    </a:stretch>
                  </pic:blipFill>
                  <pic:spPr>
                    <a:xfrm>
                      <a:off x="0" y="0"/>
                      <a:ext cx="6073140" cy="6799806"/>
                    </a:xfrm>
                    <a:prstGeom prst="rect">
                      <a:avLst/>
                    </a:prstGeom>
                  </pic:spPr>
                </pic:pic>
              </a:graphicData>
            </a:graphic>
            <wp14:sizeRelH relativeFrom="page">
              <wp14:pctWidth>0</wp14:pctWidth>
            </wp14:sizeRelH>
            <wp14:sizeRelV relativeFrom="page">
              <wp14:pctHeight>0</wp14:pctHeight>
            </wp14:sizeRelV>
          </wp:anchor>
        </w:drawing>
      </w:r>
    </w:p>
    <w:p w14:paraId="184D5AF0" w14:textId="1BAFAA97" w:rsidR="00BB7C09" w:rsidRDefault="00BB7C09" w:rsidP="001C7E09">
      <w:pPr>
        <w:rPr>
          <w:rFonts w:ascii="Calibri" w:hAnsi="Calibri" w:cs="Calibri"/>
        </w:rPr>
      </w:pPr>
    </w:p>
    <w:p w14:paraId="6EFAB8F8" w14:textId="77777777" w:rsidR="00C54397" w:rsidRPr="00C54397" w:rsidRDefault="00C54397" w:rsidP="00C54397">
      <w:pPr>
        <w:rPr>
          <w:rFonts w:ascii="Calibri" w:hAnsi="Calibri" w:cs="Calibri"/>
        </w:rPr>
      </w:pPr>
    </w:p>
    <w:p w14:paraId="090FBDCC" w14:textId="77777777" w:rsidR="00C54397" w:rsidRPr="00C54397" w:rsidRDefault="00C54397" w:rsidP="00C54397">
      <w:pPr>
        <w:rPr>
          <w:rFonts w:ascii="Calibri" w:hAnsi="Calibri" w:cs="Calibri"/>
        </w:rPr>
      </w:pPr>
    </w:p>
    <w:p w14:paraId="27F1C027" w14:textId="77777777" w:rsidR="00C54397" w:rsidRPr="00C54397" w:rsidRDefault="00C54397" w:rsidP="00C54397">
      <w:pPr>
        <w:rPr>
          <w:rFonts w:ascii="Calibri" w:hAnsi="Calibri" w:cs="Calibri"/>
        </w:rPr>
      </w:pPr>
    </w:p>
    <w:p w14:paraId="4D4F79DB" w14:textId="77777777" w:rsidR="00C54397" w:rsidRPr="00C54397" w:rsidRDefault="00C54397" w:rsidP="00C54397">
      <w:pPr>
        <w:rPr>
          <w:rFonts w:ascii="Calibri" w:hAnsi="Calibri" w:cs="Calibri"/>
        </w:rPr>
      </w:pPr>
    </w:p>
    <w:p w14:paraId="6BA1C8A6" w14:textId="77777777" w:rsidR="00C54397" w:rsidRPr="00C54397" w:rsidRDefault="00C54397" w:rsidP="00C54397">
      <w:pPr>
        <w:rPr>
          <w:rFonts w:ascii="Calibri" w:hAnsi="Calibri" w:cs="Calibri"/>
        </w:rPr>
      </w:pPr>
    </w:p>
    <w:p w14:paraId="4140FB71" w14:textId="77777777" w:rsidR="00C54397" w:rsidRPr="00C54397" w:rsidRDefault="00C54397" w:rsidP="00C54397">
      <w:pPr>
        <w:rPr>
          <w:rFonts w:ascii="Calibri" w:hAnsi="Calibri" w:cs="Calibri"/>
        </w:rPr>
      </w:pPr>
    </w:p>
    <w:p w14:paraId="586135E4" w14:textId="77777777" w:rsidR="00C54397" w:rsidRPr="00C54397" w:rsidRDefault="00C54397" w:rsidP="00C54397">
      <w:pPr>
        <w:rPr>
          <w:rFonts w:ascii="Calibri" w:hAnsi="Calibri" w:cs="Calibri"/>
        </w:rPr>
      </w:pPr>
    </w:p>
    <w:p w14:paraId="2A9F7347" w14:textId="77777777" w:rsidR="00C54397" w:rsidRPr="00C54397" w:rsidRDefault="00C54397" w:rsidP="00C54397">
      <w:pPr>
        <w:rPr>
          <w:rFonts w:ascii="Calibri" w:hAnsi="Calibri" w:cs="Calibri"/>
        </w:rPr>
      </w:pPr>
    </w:p>
    <w:p w14:paraId="6623C845" w14:textId="77777777" w:rsidR="00C54397" w:rsidRPr="00C54397" w:rsidRDefault="00C54397" w:rsidP="00C54397">
      <w:pPr>
        <w:rPr>
          <w:rFonts w:ascii="Calibri" w:hAnsi="Calibri" w:cs="Calibri"/>
        </w:rPr>
      </w:pPr>
    </w:p>
    <w:p w14:paraId="3C086516" w14:textId="77777777" w:rsidR="00C54397" w:rsidRPr="00C54397" w:rsidRDefault="00C54397" w:rsidP="00C54397">
      <w:pPr>
        <w:rPr>
          <w:rFonts w:ascii="Calibri" w:hAnsi="Calibri" w:cs="Calibri"/>
        </w:rPr>
      </w:pPr>
    </w:p>
    <w:p w14:paraId="05EFB836" w14:textId="77777777" w:rsidR="00C54397" w:rsidRPr="00C54397" w:rsidRDefault="00C54397" w:rsidP="00C54397">
      <w:pPr>
        <w:rPr>
          <w:rFonts w:ascii="Calibri" w:hAnsi="Calibri" w:cs="Calibri"/>
        </w:rPr>
      </w:pPr>
    </w:p>
    <w:p w14:paraId="71A7BA38" w14:textId="77777777" w:rsidR="00C54397" w:rsidRDefault="00C54397" w:rsidP="00C54397">
      <w:pPr>
        <w:rPr>
          <w:rFonts w:ascii="Calibri" w:hAnsi="Calibri" w:cs="Calibri"/>
        </w:rPr>
      </w:pPr>
    </w:p>
    <w:p w14:paraId="73890436" w14:textId="77777777" w:rsidR="00C54397" w:rsidRDefault="00C54397" w:rsidP="00C54397">
      <w:pPr>
        <w:jc w:val="right"/>
        <w:rPr>
          <w:rFonts w:ascii="Calibri" w:hAnsi="Calibri" w:cs="Calibri"/>
        </w:rPr>
      </w:pPr>
    </w:p>
    <w:p w14:paraId="6A8ECE13" w14:textId="77777777" w:rsidR="00C54397" w:rsidRDefault="00C54397" w:rsidP="00C54397">
      <w:pPr>
        <w:jc w:val="right"/>
        <w:rPr>
          <w:rFonts w:ascii="Calibri" w:hAnsi="Calibri" w:cs="Calibri"/>
        </w:rPr>
      </w:pPr>
    </w:p>
    <w:p w14:paraId="13331C83" w14:textId="77777777" w:rsidR="00C54397" w:rsidRDefault="00C54397" w:rsidP="00C54397">
      <w:pPr>
        <w:jc w:val="right"/>
        <w:rPr>
          <w:rFonts w:ascii="Calibri" w:hAnsi="Calibri" w:cs="Calibri"/>
        </w:rPr>
      </w:pPr>
    </w:p>
    <w:p w14:paraId="75199C44" w14:textId="77777777" w:rsidR="00C54397" w:rsidRDefault="00C54397" w:rsidP="00C54397">
      <w:pPr>
        <w:jc w:val="right"/>
        <w:rPr>
          <w:rFonts w:ascii="Calibri" w:hAnsi="Calibri" w:cs="Calibri"/>
        </w:rPr>
      </w:pPr>
    </w:p>
    <w:p w14:paraId="21FD96DB" w14:textId="77777777" w:rsidR="00C54397" w:rsidRDefault="00C54397" w:rsidP="00C54397">
      <w:pPr>
        <w:jc w:val="right"/>
        <w:rPr>
          <w:rFonts w:ascii="Calibri" w:hAnsi="Calibri" w:cs="Calibri"/>
        </w:rPr>
      </w:pPr>
    </w:p>
    <w:p w14:paraId="0E39C16D" w14:textId="77777777" w:rsidR="00C54397" w:rsidRDefault="00C54397" w:rsidP="00C54397">
      <w:pPr>
        <w:jc w:val="right"/>
        <w:rPr>
          <w:rFonts w:ascii="Calibri" w:hAnsi="Calibri" w:cs="Calibri"/>
        </w:rPr>
      </w:pPr>
    </w:p>
    <w:p w14:paraId="45384B0D" w14:textId="77777777" w:rsidR="00B47AB1" w:rsidRPr="00E941A2" w:rsidRDefault="00B47AB1" w:rsidP="00B47AB1">
      <w:pPr>
        <w:rPr>
          <w:rFonts w:ascii="Calibri" w:hAnsi="Calibri" w:cs="Calibri"/>
        </w:rPr>
      </w:pPr>
      <w:r w:rsidRPr="00E941A2">
        <w:rPr>
          <w:rFonts w:ascii="Calibri" w:hAnsi="Calibri" w:cs="Calibri"/>
        </w:rPr>
        <w:t xml:space="preserve">Agreed and reviewed by: </w:t>
      </w:r>
      <w:r>
        <w:rPr>
          <w:rFonts w:ascii="Calibri" w:hAnsi="Calibri" w:cs="Calibri"/>
        </w:rPr>
        <w:t xml:space="preserve">Ian Courtney and Paul Higgins </w:t>
      </w:r>
    </w:p>
    <w:p w14:paraId="1BA40665" w14:textId="77777777" w:rsidR="00B47AB1" w:rsidRPr="00E941A2" w:rsidRDefault="00B47AB1" w:rsidP="00B47AB1">
      <w:pPr>
        <w:rPr>
          <w:rFonts w:ascii="Calibri" w:hAnsi="Calibri" w:cs="Calibri"/>
        </w:rPr>
      </w:pPr>
      <w:r w:rsidRPr="00E941A2">
        <w:rPr>
          <w:rFonts w:ascii="Calibri" w:hAnsi="Calibri" w:cs="Calibri"/>
        </w:rPr>
        <w:t xml:space="preserve">Date agreed: </w:t>
      </w:r>
      <w:r>
        <w:rPr>
          <w:rFonts w:ascii="Calibri" w:hAnsi="Calibri" w:cs="Calibri"/>
        </w:rPr>
        <w:t>February</w:t>
      </w:r>
      <w:r w:rsidRPr="00E941A2">
        <w:rPr>
          <w:rFonts w:ascii="Calibri" w:hAnsi="Calibri" w:cs="Calibri"/>
        </w:rPr>
        <w:t xml:space="preserve"> 20</w:t>
      </w:r>
      <w:r>
        <w:rPr>
          <w:rFonts w:ascii="Calibri" w:hAnsi="Calibri" w:cs="Calibri"/>
        </w:rPr>
        <w:t>26</w:t>
      </w:r>
    </w:p>
    <w:p w14:paraId="7E960DE8" w14:textId="77777777" w:rsidR="00B47AB1" w:rsidRPr="00E941A2" w:rsidRDefault="00B47AB1" w:rsidP="00B47AB1">
      <w:pPr>
        <w:rPr>
          <w:rFonts w:ascii="Calibri" w:hAnsi="Calibri" w:cs="Calibri"/>
        </w:rPr>
      </w:pPr>
      <w:r w:rsidRPr="00E941A2">
        <w:rPr>
          <w:rFonts w:ascii="Calibri" w:hAnsi="Calibri" w:cs="Calibri"/>
        </w:rPr>
        <w:t xml:space="preserve">Date for next review: </w:t>
      </w:r>
      <w:r>
        <w:rPr>
          <w:rFonts w:ascii="Calibri" w:hAnsi="Calibri" w:cs="Calibri"/>
        </w:rPr>
        <w:t>February 2027</w:t>
      </w:r>
    </w:p>
    <w:p w14:paraId="14FD9397" w14:textId="5D529C05" w:rsidR="00C54397" w:rsidRDefault="00C54397" w:rsidP="00B47AB1">
      <w:pPr>
        <w:tabs>
          <w:tab w:val="left" w:pos="1092"/>
        </w:tabs>
        <w:rPr>
          <w:rFonts w:ascii="Calibri" w:hAnsi="Calibri" w:cs="Calibri"/>
        </w:rPr>
      </w:pPr>
    </w:p>
    <w:p w14:paraId="148D6BF7" w14:textId="77777777" w:rsidR="00C54397" w:rsidRDefault="00C54397" w:rsidP="00C54397">
      <w:pPr>
        <w:jc w:val="right"/>
        <w:rPr>
          <w:rFonts w:ascii="Calibri" w:hAnsi="Calibri" w:cs="Calibri"/>
        </w:rPr>
      </w:pPr>
    </w:p>
    <w:p w14:paraId="3F83E7D6" w14:textId="77777777" w:rsidR="00C54397" w:rsidRDefault="00C54397" w:rsidP="00C54397">
      <w:pPr>
        <w:jc w:val="right"/>
        <w:rPr>
          <w:rFonts w:ascii="Calibri" w:hAnsi="Calibri" w:cs="Calibri"/>
        </w:rPr>
      </w:pPr>
    </w:p>
    <w:p w14:paraId="3F4C59F9" w14:textId="77777777" w:rsidR="00C54397" w:rsidRDefault="00C54397" w:rsidP="00C54397">
      <w:pPr>
        <w:jc w:val="right"/>
        <w:rPr>
          <w:rFonts w:ascii="Calibri" w:hAnsi="Calibri" w:cs="Calibri"/>
        </w:rPr>
      </w:pPr>
    </w:p>
    <w:p w14:paraId="6531A3EB" w14:textId="77777777" w:rsidR="00C54397" w:rsidRDefault="00C54397" w:rsidP="00C54397">
      <w:pPr>
        <w:jc w:val="right"/>
        <w:rPr>
          <w:rFonts w:ascii="Calibri" w:hAnsi="Calibri" w:cs="Calibri"/>
        </w:rPr>
      </w:pPr>
    </w:p>
    <w:p w14:paraId="5826E5D6" w14:textId="77777777" w:rsidR="00C54397" w:rsidRDefault="00C54397" w:rsidP="00C54397">
      <w:pPr>
        <w:jc w:val="right"/>
        <w:rPr>
          <w:rFonts w:ascii="Calibri" w:hAnsi="Calibri" w:cs="Calibri"/>
        </w:rPr>
      </w:pPr>
    </w:p>
    <w:p w14:paraId="6D5618C8" w14:textId="77777777" w:rsidR="00C54397" w:rsidRDefault="00C54397" w:rsidP="00C54397">
      <w:pPr>
        <w:jc w:val="right"/>
        <w:rPr>
          <w:rFonts w:ascii="Calibri" w:hAnsi="Calibri" w:cs="Calibri"/>
        </w:rPr>
      </w:pPr>
    </w:p>
    <w:p w14:paraId="29B447A3" w14:textId="77777777" w:rsidR="00C54397" w:rsidRDefault="00C54397" w:rsidP="00C54397">
      <w:pPr>
        <w:jc w:val="right"/>
        <w:rPr>
          <w:rFonts w:ascii="Calibri" w:hAnsi="Calibri" w:cs="Calibri"/>
        </w:rPr>
      </w:pPr>
    </w:p>
    <w:p w14:paraId="4ECA23E3" w14:textId="77777777" w:rsidR="00C54397" w:rsidRDefault="00C54397" w:rsidP="00C54397">
      <w:pPr>
        <w:jc w:val="right"/>
        <w:rPr>
          <w:rFonts w:ascii="Calibri" w:hAnsi="Calibri" w:cs="Calibri"/>
        </w:rPr>
      </w:pPr>
    </w:p>
    <w:p w14:paraId="28D2DE27" w14:textId="77777777" w:rsidR="00C54397" w:rsidRDefault="00C54397" w:rsidP="00C54397">
      <w:pPr>
        <w:jc w:val="right"/>
        <w:rPr>
          <w:rFonts w:ascii="Calibri" w:hAnsi="Calibri" w:cs="Calibri"/>
        </w:rPr>
      </w:pPr>
    </w:p>
    <w:p w14:paraId="111F5FEA" w14:textId="77777777" w:rsidR="00C54397" w:rsidRDefault="00C54397" w:rsidP="00C54397">
      <w:pPr>
        <w:jc w:val="right"/>
        <w:rPr>
          <w:rFonts w:ascii="Calibri" w:hAnsi="Calibri" w:cs="Calibri"/>
        </w:rPr>
      </w:pPr>
    </w:p>
    <w:p w14:paraId="110AF28E" w14:textId="77777777" w:rsidR="00C54397" w:rsidRDefault="00C54397" w:rsidP="00C54397">
      <w:pPr>
        <w:jc w:val="right"/>
        <w:rPr>
          <w:rFonts w:ascii="Calibri" w:hAnsi="Calibri" w:cs="Calibri"/>
        </w:rPr>
      </w:pPr>
    </w:p>
    <w:p w14:paraId="0680E1C3" w14:textId="77777777" w:rsidR="00C54397" w:rsidRDefault="00C54397" w:rsidP="00C54397">
      <w:pPr>
        <w:jc w:val="right"/>
        <w:rPr>
          <w:rFonts w:ascii="Calibri" w:hAnsi="Calibri" w:cs="Calibri"/>
        </w:rPr>
      </w:pPr>
    </w:p>
    <w:p w14:paraId="54FF3F32" w14:textId="77777777" w:rsidR="00C54397" w:rsidRDefault="00C54397" w:rsidP="00C54397">
      <w:pPr>
        <w:jc w:val="right"/>
        <w:rPr>
          <w:rFonts w:ascii="Calibri" w:hAnsi="Calibri" w:cs="Calibri"/>
        </w:rPr>
      </w:pPr>
    </w:p>
    <w:p w14:paraId="0E418D89" w14:textId="77777777" w:rsidR="00C54397" w:rsidRPr="00C54397" w:rsidRDefault="00C54397" w:rsidP="00C54397">
      <w:pPr>
        <w:jc w:val="right"/>
        <w:rPr>
          <w:rFonts w:ascii="Calibri" w:hAnsi="Calibri" w:cs="Calibri"/>
        </w:rPr>
      </w:pPr>
    </w:p>
    <w:sectPr w:rsidR="00C54397" w:rsidRPr="00C54397" w:rsidSect="00EA743B">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478FB" w14:textId="77777777" w:rsidR="00301CD6" w:rsidRDefault="00301CD6" w:rsidP="00AD4155">
      <w:r>
        <w:separator/>
      </w:r>
    </w:p>
  </w:endnote>
  <w:endnote w:type="continuationSeparator" w:id="0">
    <w:p w14:paraId="4BE83E91" w14:textId="77777777" w:rsidR="00301CD6" w:rsidRDefault="00301CD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70368A1-8D4E-4DAB-A2F9-AA3A7BA434C2}"/>
    <w:embedBold r:id="rId2" w:fontKey="{9B59F4AA-759C-4DF6-A1D0-98857E707F27}"/>
    <w:embedItalic r:id="rId3" w:fontKey="{E0D52CF8-BFB8-42CE-ACD1-A0EF4BAB64EC}"/>
    <w:embedBoldItalic r:id="rId4" w:fontKey="{DBC98DAF-F7E0-4E42-B593-BCE8E6A2A2B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5" w:fontKey="{AC6EA19E-A661-4734-B25C-F0B8624130F8}"/>
    <w:embedBold r:id="rId6" w:fontKey="{875E749D-ADEE-4352-8F8A-8DEA59426BB8}"/>
  </w:font>
  <w:font w:name="Tahoma">
    <w:panose1 w:val="020B0604030504040204"/>
    <w:charset w:val="00"/>
    <w:family w:val="swiss"/>
    <w:pitch w:val="variable"/>
    <w:sig w:usb0="E1002EFF" w:usb1="C000605B" w:usb2="00000029" w:usb3="00000000" w:csb0="000101FF" w:csb1="00000000"/>
    <w:embedRegular r:id="rId7" w:fontKey="{5130ACAE-C9FD-4107-9181-ED9750F067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7D55" w14:textId="5D1549FA" w:rsidR="00B34984" w:rsidRDefault="00B34984" w:rsidP="00B34984">
    <w:pPr>
      <w:pStyle w:val="Footer"/>
      <w:tabs>
        <w:tab w:val="clear" w:pos="4513"/>
        <w:tab w:val="clear" w:pos="9026"/>
        <w:tab w:val="left" w:pos="591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4BF3F" w14:textId="77777777" w:rsidR="00301CD6" w:rsidRDefault="00301CD6" w:rsidP="00AD4155">
      <w:r>
        <w:separator/>
      </w:r>
    </w:p>
  </w:footnote>
  <w:footnote w:type="continuationSeparator" w:id="0">
    <w:p w14:paraId="30F5A23A" w14:textId="77777777" w:rsidR="00301CD6" w:rsidRDefault="00301CD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82630"/>
    <w:multiLevelType w:val="hybridMultilevel"/>
    <w:tmpl w:val="8E7C9F66"/>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6834E6"/>
    <w:multiLevelType w:val="hybridMultilevel"/>
    <w:tmpl w:val="E814FBC4"/>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21A55"/>
    <w:multiLevelType w:val="hybridMultilevel"/>
    <w:tmpl w:val="A9C6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07F4D"/>
    <w:multiLevelType w:val="hybridMultilevel"/>
    <w:tmpl w:val="E02C9822"/>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B72D0"/>
    <w:multiLevelType w:val="multilevel"/>
    <w:tmpl w:val="B0F8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B5980"/>
    <w:multiLevelType w:val="hybridMultilevel"/>
    <w:tmpl w:val="853E24E8"/>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31AD2"/>
    <w:multiLevelType w:val="hybridMultilevel"/>
    <w:tmpl w:val="3A16D0FC"/>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1D2CC4"/>
    <w:multiLevelType w:val="hybridMultilevel"/>
    <w:tmpl w:val="19A4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A0C0B"/>
    <w:multiLevelType w:val="hybridMultilevel"/>
    <w:tmpl w:val="10B8DC80"/>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50C08"/>
    <w:multiLevelType w:val="hybridMultilevel"/>
    <w:tmpl w:val="60681338"/>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C30B7"/>
    <w:multiLevelType w:val="multilevel"/>
    <w:tmpl w:val="5636E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65079"/>
    <w:multiLevelType w:val="hybridMultilevel"/>
    <w:tmpl w:val="120CBE08"/>
    <w:lvl w:ilvl="0" w:tplc="FFEA3FA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6501CF"/>
    <w:multiLevelType w:val="hybridMultilevel"/>
    <w:tmpl w:val="418A9EA8"/>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35A1F"/>
    <w:multiLevelType w:val="multilevel"/>
    <w:tmpl w:val="6438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7A63EB"/>
    <w:multiLevelType w:val="hybridMultilevel"/>
    <w:tmpl w:val="A67C841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8CE7BFE"/>
    <w:multiLevelType w:val="hybridMultilevel"/>
    <w:tmpl w:val="46F0DFB0"/>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52F1B"/>
    <w:multiLevelType w:val="hybridMultilevel"/>
    <w:tmpl w:val="BA5C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86478EE"/>
    <w:multiLevelType w:val="multilevel"/>
    <w:tmpl w:val="30C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DE5B1F"/>
    <w:multiLevelType w:val="hybridMultilevel"/>
    <w:tmpl w:val="06B83F3E"/>
    <w:lvl w:ilvl="0" w:tplc="5EAEA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35816">
    <w:abstractNumId w:val="20"/>
  </w:num>
  <w:num w:numId="2" w16cid:durableId="327172534">
    <w:abstractNumId w:val="13"/>
  </w:num>
  <w:num w:numId="3" w16cid:durableId="1657688171">
    <w:abstractNumId w:val="1"/>
  </w:num>
  <w:num w:numId="4" w16cid:durableId="1894536564">
    <w:abstractNumId w:val="17"/>
  </w:num>
  <w:num w:numId="5" w16cid:durableId="979190806">
    <w:abstractNumId w:val="16"/>
  </w:num>
  <w:num w:numId="6" w16cid:durableId="853029819">
    <w:abstractNumId w:val="12"/>
  </w:num>
  <w:num w:numId="7" w16cid:durableId="1482848536">
    <w:abstractNumId w:val="19"/>
  </w:num>
  <w:num w:numId="8" w16cid:durableId="582380404">
    <w:abstractNumId w:val="11"/>
  </w:num>
  <w:num w:numId="9" w16cid:durableId="1749690581">
    <w:abstractNumId w:val="15"/>
  </w:num>
  <w:num w:numId="10" w16cid:durableId="2098137209">
    <w:abstractNumId w:val="8"/>
  </w:num>
  <w:num w:numId="11" w16cid:durableId="18049568">
    <w:abstractNumId w:val="3"/>
  </w:num>
  <w:num w:numId="12" w16cid:durableId="1121534197">
    <w:abstractNumId w:val="9"/>
  </w:num>
  <w:num w:numId="13" w16cid:durableId="88544142">
    <w:abstractNumId w:val="18"/>
  </w:num>
  <w:num w:numId="14" w16cid:durableId="1424570687">
    <w:abstractNumId w:val="2"/>
  </w:num>
  <w:num w:numId="15" w16cid:durableId="1830366961">
    <w:abstractNumId w:val="6"/>
  </w:num>
  <w:num w:numId="16" w16cid:durableId="1039277004">
    <w:abstractNumId w:val="0"/>
  </w:num>
  <w:num w:numId="17" w16cid:durableId="846944803">
    <w:abstractNumId w:val="10"/>
  </w:num>
  <w:num w:numId="18" w16cid:durableId="1327127832">
    <w:abstractNumId w:val="7"/>
  </w:num>
  <w:num w:numId="19" w16cid:durableId="1875339654">
    <w:abstractNumId w:val="22"/>
  </w:num>
  <w:num w:numId="20" w16cid:durableId="177735838">
    <w:abstractNumId w:val="14"/>
  </w:num>
  <w:num w:numId="21" w16cid:durableId="1244989821">
    <w:abstractNumId w:val="21"/>
  </w:num>
  <w:num w:numId="22" w16cid:durableId="1257905781">
    <w:abstractNumId w:val="5"/>
  </w:num>
  <w:num w:numId="23" w16cid:durableId="142542188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1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3F8"/>
    <w:rsid w:val="0009203F"/>
    <w:rsid w:val="000933DC"/>
    <w:rsid w:val="00095119"/>
    <w:rsid w:val="00095EF3"/>
    <w:rsid w:val="000A092A"/>
    <w:rsid w:val="000A0AE5"/>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66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BF1"/>
    <w:rsid w:val="000F0BDC"/>
    <w:rsid w:val="000F2717"/>
    <w:rsid w:val="000F6641"/>
    <w:rsid w:val="000F7364"/>
    <w:rsid w:val="0010030D"/>
    <w:rsid w:val="00100459"/>
    <w:rsid w:val="00100E48"/>
    <w:rsid w:val="00102117"/>
    <w:rsid w:val="001027B0"/>
    <w:rsid w:val="00102C35"/>
    <w:rsid w:val="00102F13"/>
    <w:rsid w:val="00103936"/>
    <w:rsid w:val="001041F9"/>
    <w:rsid w:val="00104487"/>
    <w:rsid w:val="0010744E"/>
    <w:rsid w:val="001118D8"/>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85C"/>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80B"/>
    <w:rsid w:val="001C6D2B"/>
    <w:rsid w:val="001C7E09"/>
    <w:rsid w:val="001D05A9"/>
    <w:rsid w:val="001D0981"/>
    <w:rsid w:val="001D3D86"/>
    <w:rsid w:val="001D4A52"/>
    <w:rsid w:val="001D5987"/>
    <w:rsid w:val="001D5C83"/>
    <w:rsid w:val="001D609E"/>
    <w:rsid w:val="001D6688"/>
    <w:rsid w:val="001D6AFF"/>
    <w:rsid w:val="001D6EFA"/>
    <w:rsid w:val="001E1528"/>
    <w:rsid w:val="001E1D88"/>
    <w:rsid w:val="001E227A"/>
    <w:rsid w:val="001E3386"/>
    <w:rsid w:val="001E4E61"/>
    <w:rsid w:val="001E5AF6"/>
    <w:rsid w:val="001E5BB1"/>
    <w:rsid w:val="001E6910"/>
    <w:rsid w:val="001E79D4"/>
    <w:rsid w:val="001F084F"/>
    <w:rsid w:val="001F2B8B"/>
    <w:rsid w:val="001F3CFB"/>
    <w:rsid w:val="001F50FF"/>
    <w:rsid w:val="001F5C0B"/>
    <w:rsid w:val="001F635A"/>
    <w:rsid w:val="00201B4B"/>
    <w:rsid w:val="00206835"/>
    <w:rsid w:val="00206EDA"/>
    <w:rsid w:val="00207697"/>
    <w:rsid w:val="00207C5A"/>
    <w:rsid w:val="00212661"/>
    <w:rsid w:val="00213222"/>
    <w:rsid w:val="00215F29"/>
    <w:rsid w:val="00220DF6"/>
    <w:rsid w:val="00223D79"/>
    <w:rsid w:val="00224677"/>
    <w:rsid w:val="002255EF"/>
    <w:rsid w:val="002266F3"/>
    <w:rsid w:val="00230DE8"/>
    <w:rsid w:val="002317E1"/>
    <w:rsid w:val="002333A7"/>
    <w:rsid w:val="00234463"/>
    <w:rsid w:val="0023472F"/>
    <w:rsid w:val="00236849"/>
    <w:rsid w:val="00237B28"/>
    <w:rsid w:val="00240743"/>
    <w:rsid w:val="00240B6B"/>
    <w:rsid w:val="00240E20"/>
    <w:rsid w:val="00241682"/>
    <w:rsid w:val="00241BCE"/>
    <w:rsid w:val="00243C32"/>
    <w:rsid w:val="00243D23"/>
    <w:rsid w:val="002455D7"/>
    <w:rsid w:val="00246C04"/>
    <w:rsid w:val="002470C8"/>
    <w:rsid w:val="00251899"/>
    <w:rsid w:val="0025377D"/>
    <w:rsid w:val="00253BCA"/>
    <w:rsid w:val="00255903"/>
    <w:rsid w:val="00257790"/>
    <w:rsid w:val="00261B84"/>
    <w:rsid w:val="002636F6"/>
    <w:rsid w:val="0026468B"/>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DBB"/>
    <w:rsid w:val="002E1E2A"/>
    <w:rsid w:val="002E2188"/>
    <w:rsid w:val="002E324D"/>
    <w:rsid w:val="002E404D"/>
    <w:rsid w:val="002E5390"/>
    <w:rsid w:val="002E5B12"/>
    <w:rsid w:val="002E5B64"/>
    <w:rsid w:val="002E6879"/>
    <w:rsid w:val="002E6B97"/>
    <w:rsid w:val="002F0D3C"/>
    <w:rsid w:val="002F166B"/>
    <w:rsid w:val="002F2CF8"/>
    <w:rsid w:val="002F3025"/>
    <w:rsid w:val="002F7E63"/>
    <w:rsid w:val="003001A4"/>
    <w:rsid w:val="0030038C"/>
    <w:rsid w:val="00301CD6"/>
    <w:rsid w:val="00306711"/>
    <w:rsid w:val="00310EF5"/>
    <w:rsid w:val="003129E4"/>
    <w:rsid w:val="00313692"/>
    <w:rsid w:val="00314964"/>
    <w:rsid w:val="00315271"/>
    <w:rsid w:val="003210FA"/>
    <w:rsid w:val="0032130A"/>
    <w:rsid w:val="00321E87"/>
    <w:rsid w:val="00322E1A"/>
    <w:rsid w:val="003251F2"/>
    <w:rsid w:val="00325231"/>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D7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507"/>
    <w:rsid w:val="003A3093"/>
    <w:rsid w:val="003A3865"/>
    <w:rsid w:val="003A4C04"/>
    <w:rsid w:val="003A6AA1"/>
    <w:rsid w:val="003A797B"/>
    <w:rsid w:val="003B0AE5"/>
    <w:rsid w:val="003B1ABB"/>
    <w:rsid w:val="003B207A"/>
    <w:rsid w:val="003B25E8"/>
    <w:rsid w:val="003B2793"/>
    <w:rsid w:val="003B2C96"/>
    <w:rsid w:val="003B5119"/>
    <w:rsid w:val="003B628D"/>
    <w:rsid w:val="003B7AAC"/>
    <w:rsid w:val="003C0592"/>
    <w:rsid w:val="003C170E"/>
    <w:rsid w:val="003C2E5D"/>
    <w:rsid w:val="003C35A4"/>
    <w:rsid w:val="003C3C79"/>
    <w:rsid w:val="003C3F23"/>
    <w:rsid w:val="003C4278"/>
    <w:rsid w:val="003C66D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4D10"/>
    <w:rsid w:val="00415353"/>
    <w:rsid w:val="0041677E"/>
    <w:rsid w:val="00416A63"/>
    <w:rsid w:val="00417980"/>
    <w:rsid w:val="00417DAB"/>
    <w:rsid w:val="00421CFA"/>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0BF2"/>
    <w:rsid w:val="00441812"/>
    <w:rsid w:val="00441947"/>
    <w:rsid w:val="00442240"/>
    <w:rsid w:val="0044236B"/>
    <w:rsid w:val="0044418A"/>
    <w:rsid w:val="00444F88"/>
    <w:rsid w:val="00445161"/>
    <w:rsid w:val="00446722"/>
    <w:rsid w:val="00447D9E"/>
    <w:rsid w:val="0045444D"/>
    <w:rsid w:val="004550BA"/>
    <w:rsid w:val="00455902"/>
    <w:rsid w:val="0045632B"/>
    <w:rsid w:val="0045782A"/>
    <w:rsid w:val="004578B1"/>
    <w:rsid w:val="00460121"/>
    <w:rsid w:val="00461A99"/>
    <w:rsid w:val="00461D57"/>
    <w:rsid w:val="00462C4F"/>
    <w:rsid w:val="00462F96"/>
    <w:rsid w:val="00463E04"/>
    <w:rsid w:val="00463E3F"/>
    <w:rsid w:val="00464A54"/>
    <w:rsid w:val="00465987"/>
    <w:rsid w:val="00466259"/>
    <w:rsid w:val="004720FB"/>
    <w:rsid w:val="004721B9"/>
    <w:rsid w:val="00472C4A"/>
    <w:rsid w:val="00472C64"/>
    <w:rsid w:val="004749B4"/>
    <w:rsid w:val="00475044"/>
    <w:rsid w:val="00475327"/>
    <w:rsid w:val="00475594"/>
    <w:rsid w:val="00477244"/>
    <w:rsid w:val="00480C32"/>
    <w:rsid w:val="0048121D"/>
    <w:rsid w:val="00482C00"/>
    <w:rsid w:val="00483FE0"/>
    <w:rsid w:val="004843E1"/>
    <w:rsid w:val="0048631B"/>
    <w:rsid w:val="00487590"/>
    <w:rsid w:val="00490625"/>
    <w:rsid w:val="00491F60"/>
    <w:rsid w:val="004967B8"/>
    <w:rsid w:val="004968AB"/>
    <w:rsid w:val="00496A27"/>
    <w:rsid w:val="00497EE2"/>
    <w:rsid w:val="004A2A51"/>
    <w:rsid w:val="004A4661"/>
    <w:rsid w:val="004A4984"/>
    <w:rsid w:val="004A73EB"/>
    <w:rsid w:val="004A75C7"/>
    <w:rsid w:val="004B0546"/>
    <w:rsid w:val="004B4D2A"/>
    <w:rsid w:val="004B51F8"/>
    <w:rsid w:val="004B772B"/>
    <w:rsid w:val="004C0C85"/>
    <w:rsid w:val="004C1698"/>
    <w:rsid w:val="004C1B0D"/>
    <w:rsid w:val="004C3AC5"/>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B1D"/>
    <w:rsid w:val="00516B68"/>
    <w:rsid w:val="00517BCF"/>
    <w:rsid w:val="00522DC2"/>
    <w:rsid w:val="005237F3"/>
    <w:rsid w:val="00525284"/>
    <w:rsid w:val="005265E5"/>
    <w:rsid w:val="005267A5"/>
    <w:rsid w:val="00527A84"/>
    <w:rsid w:val="00532252"/>
    <w:rsid w:val="0053432F"/>
    <w:rsid w:val="00537C1D"/>
    <w:rsid w:val="00537FAA"/>
    <w:rsid w:val="00540DFC"/>
    <w:rsid w:val="00544074"/>
    <w:rsid w:val="00544310"/>
    <w:rsid w:val="0055140F"/>
    <w:rsid w:val="00551A23"/>
    <w:rsid w:val="005564EF"/>
    <w:rsid w:val="0055675B"/>
    <w:rsid w:val="00556ECE"/>
    <w:rsid w:val="00557FBC"/>
    <w:rsid w:val="00560014"/>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500"/>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7F83"/>
    <w:rsid w:val="005C15E4"/>
    <w:rsid w:val="005C1B60"/>
    <w:rsid w:val="005C1C4B"/>
    <w:rsid w:val="005C1D5D"/>
    <w:rsid w:val="005C2A33"/>
    <w:rsid w:val="005C31A9"/>
    <w:rsid w:val="005C4CDA"/>
    <w:rsid w:val="005C6C9E"/>
    <w:rsid w:val="005C7483"/>
    <w:rsid w:val="005C7B10"/>
    <w:rsid w:val="005C7D3D"/>
    <w:rsid w:val="005D169B"/>
    <w:rsid w:val="005D22CD"/>
    <w:rsid w:val="005D3602"/>
    <w:rsid w:val="005D369B"/>
    <w:rsid w:val="005D391F"/>
    <w:rsid w:val="005D4EF0"/>
    <w:rsid w:val="005D5DF7"/>
    <w:rsid w:val="005D6BF0"/>
    <w:rsid w:val="005E041B"/>
    <w:rsid w:val="005E0AC7"/>
    <w:rsid w:val="005E412E"/>
    <w:rsid w:val="005E41A5"/>
    <w:rsid w:val="005E440A"/>
    <w:rsid w:val="005F01D2"/>
    <w:rsid w:val="005F251C"/>
    <w:rsid w:val="005F292F"/>
    <w:rsid w:val="005F3E9D"/>
    <w:rsid w:val="005F428C"/>
    <w:rsid w:val="005F6DDE"/>
    <w:rsid w:val="006006D4"/>
    <w:rsid w:val="00603000"/>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CCE"/>
    <w:rsid w:val="00646E55"/>
    <w:rsid w:val="00647EA0"/>
    <w:rsid w:val="00650847"/>
    <w:rsid w:val="00651A5D"/>
    <w:rsid w:val="00653298"/>
    <w:rsid w:val="00653A10"/>
    <w:rsid w:val="0065414D"/>
    <w:rsid w:val="00655B0C"/>
    <w:rsid w:val="006570E9"/>
    <w:rsid w:val="006577AE"/>
    <w:rsid w:val="0066208C"/>
    <w:rsid w:val="0066442C"/>
    <w:rsid w:val="00665B41"/>
    <w:rsid w:val="00665E56"/>
    <w:rsid w:val="00665F38"/>
    <w:rsid w:val="00666BF1"/>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2DD"/>
    <w:rsid w:val="00691E7A"/>
    <w:rsid w:val="006926F6"/>
    <w:rsid w:val="006951E5"/>
    <w:rsid w:val="00697536"/>
    <w:rsid w:val="00697E5A"/>
    <w:rsid w:val="00697F9F"/>
    <w:rsid w:val="006A0F72"/>
    <w:rsid w:val="006A449D"/>
    <w:rsid w:val="006A601E"/>
    <w:rsid w:val="006A6754"/>
    <w:rsid w:val="006A6F6A"/>
    <w:rsid w:val="006B2F2F"/>
    <w:rsid w:val="006B455C"/>
    <w:rsid w:val="006B6650"/>
    <w:rsid w:val="006B77D1"/>
    <w:rsid w:val="006B7A02"/>
    <w:rsid w:val="006C0962"/>
    <w:rsid w:val="006C12C0"/>
    <w:rsid w:val="006C19E6"/>
    <w:rsid w:val="006C2636"/>
    <w:rsid w:val="006C3085"/>
    <w:rsid w:val="006C4405"/>
    <w:rsid w:val="006C4F29"/>
    <w:rsid w:val="006C5F00"/>
    <w:rsid w:val="006C77FF"/>
    <w:rsid w:val="006D0168"/>
    <w:rsid w:val="006D312A"/>
    <w:rsid w:val="006D5A7C"/>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9E8"/>
    <w:rsid w:val="007307EA"/>
    <w:rsid w:val="007311A9"/>
    <w:rsid w:val="007325DC"/>
    <w:rsid w:val="0073287C"/>
    <w:rsid w:val="0073611C"/>
    <w:rsid w:val="00736194"/>
    <w:rsid w:val="007403DD"/>
    <w:rsid w:val="00741651"/>
    <w:rsid w:val="00741F25"/>
    <w:rsid w:val="00742389"/>
    <w:rsid w:val="0074280B"/>
    <w:rsid w:val="00743A3E"/>
    <w:rsid w:val="00743E3D"/>
    <w:rsid w:val="00744EE0"/>
    <w:rsid w:val="00747156"/>
    <w:rsid w:val="00747C15"/>
    <w:rsid w:val="007503FE"/>
    <w:rsid w:val="00752A20"/>
    <w:rsid w:val="00755F48"/>
    <w:rsid w:val="007611F7"/>
    <w:rsid w:val="00761979"/>
    <w:rsid w:val="00762917"/>
    <w:rsid w:val="00763F46"/>
    <w:rsid w:val="00764665"/>
    <w:rsid w:val="00764E0C"/>
    <w:rsid w:val="00764EBB"/>
    <w:rsid w:val="0076514A"/>
    <w:rsid w:val="00765EA1"/>
    <w:rsid w:val="0076600A"/>
    <w:rsid w:val="00766C6A"/>
    <w:rsid w:val="00766EF5"/>
    <w:rsid w:val="007717B2"/>
    <w:rsid w:val="00772C6B"/>
    <w:rsid w:val="00772CF4"/>
    <w:rsid w:val="00772D38"/>
    <w:rsid w:val="007737C4"/>
    <w:rsid w:val="007752CC"/>
    <w:rsid w:val="00776766"/>
    <w:rsid w:val="00777073"/>
    <w:rsid w:val="00780A3B"/>
    <w:rsid w:val="00780F85"/>
    <w:rsid w:val="00780FCB"/>
    <w:rsid w:val="007826A3"/>
    <w:rsid w:val="00782BD3"/>
    <w:rsid w:val="00783359"/>
    <w:rsid w:val="0078424C"/>
    <w:rsid w:val="007846B9"/>
    <w:rsid w:val="0078679F"/>
    <w:rsid w:val="00790EAD"/>
    <w:rsid w:val="00794E61"/>
    <w:rsid w:val="00797C5F"/>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91E"/>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4A1"/>
    <w:rsid w:val="007E535E"/>
    <w:rsid w:val="007E561E"/>
    <w:rsid w:val="007E6666"/>
    <w:rsid w:val="007E726B"/>
    <w:rsid w:val="007E7E23"/>
    <w:rsid w:val="007F178E"/>
    <w:rsid w:val="007F5D7C"/>
    <w:rsid w:val="007F701D"/>
    <w:rsid w:val="007F7325"/>
    <w:rsid w:val="007F7982"/>
    <w:rsid w:val="00800008"/>
    <w:rsid w:val="0080065E"/>
    <w:rsid w:val="008016C3"/>
    <w:rsid w:val="00801BD2"/>
    <w:rsid w:val="008067A3"/>
    <w:rsid w:val="00810848"/>
    <w:rsid w:val="00810D9B"/>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27752"/>
    <w:rsid w:val="008300BA"/>
    <w:rsid w:val="00830707"/>
    <w:rsid w:val="00830B69"/>
    <w:rsid w:val="0083174A"/>
    <w:rsid w:val="00832102"/>
    <w:rsid w:val="00834B8A"/>
    <w:rsid w:val="008357C7"/>
    <w:rsid w:val="00836A16"/>
    <w:rsid w:val="00840576"/>
    <w:rsid w:val="00840EA7"/>
    <w:rsid w:val="00846FF8"/>
    <w:rsid w:val="00847A42"/>
    <w:rsid w:val="00847CDD"/>
    <w:rsid w:val="008521DD"/>
    <w:rsid w:val="0085312F"/>
    <w:rsid w:val="008534A5"/>
    <w:rsid w:val="00853949"/>
    <w:rsid w:val="00854F34"/>
    <w:rsid w:val="00855D52"/>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EED"/>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BCE"/>
    <w:rsid w:val="00977AA4"/>
    <w:rsid w:val="00981ACB"/>
    <w:rsid w:val="00983066"/>
    <w:rsid w:val="0098375A"/>
    <w:rsid w:val="00991D3C"/>
    <w:rsid w:val="00992AA7"/>
    <w:rsid w:val="00993518"/>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2E8"/>
    <w:rsid w:val="009C0342"/>
    <w:rsid w:val="009C16B7"/>
    <w:rsid w:val="009C2278"/>
    <w:rsid w:val="009C4014"/>
    <w:rsid w:val="009C6FD8"/>
    <w:rsid w:val="009C711B"/>
    <w:rsid w:val="009C72C0"/>
    <w:rsid w:val="009C7C07"/>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D5B"/>
    <w:rsid w:val="009F0D88"/>
    <w:rsid w:val="009F0EF7"/>
    <w:rsid w:val="009F1103"/>
    <w:rsid w:val="009F1997"/>
    <w:rsid w:val="009F3A48"/>
    <w:rsid w:val="009F5952"/>
    <w:rsid w:val="009F59A2"/>
    <w:rsid w:val="009F5AFC"/>
    <w:rsid w:val="00A04460"/>
    <w:rsid w:val="00A06FE5"/>
    <w:rsid w:val="00A11D21"/>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E0C"/>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667"/>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8BC"/>
    <w:rsid w:val="00AB7BEF"/>
    <w:rsid w:val="00AC0555"/>
    <w:rsid w:val="00AC09B5"/>
    <w:rsid w:val="00AC0E0B"/>
    <w:rsid w:val="00AC160E"/>
    <w:rsid w:val="00AC22CE"/>
    <w:rsid w:val="00AC348B"/>
    <w:rsid w:val="00AC5046"/>
    <w:rsid w:val="00AC5381"/>
    <w:rsid w:val="00AC76C9"/>
    <w:rsid w:val="00AC7D29"/>
    <w:rsid w:val="00AD21E5"/>
    <w:rsid w:val="00AD283D"/>
    <w:rsid w:val="00AD2B43"/>
    <w:rsid w:val="00AD3961"/>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0CC"/>
    <w:rsid w:val="00B14D90"/>
    <w:rsid w:val="00B15432"/>
    <w:rsid w:val="00B16058"/>
    <w:rsid w:val="00B1714E"/>
    <w:rsid w:val="00B173C9"/>
    <w:rsid w:val="00B204D1"/>
    <w:rsid w:val="00B26B51"/>
    <w:rsid w:val="00B3009C"/>
    <w:rsid w:val="00B31C58"/>
    <w:rsid w:val="00B3258C"/>
    <w:rsid w:val="00B32F87"/>
    <w:rsid w:val="00B332ED"/>
    <w:rsid w:val="00B33428"/>
    <w:rsid w:val="00B340EB"/>
    <w:rsid w:val="00B34984"/>
    <w:rsid w:val="00B34C63"/>
    <w:rsid w:val="00B352B6"/>
    <w:rsid w:val="00B370BA"/>
    <w:rsid w:val="00B371B3"/>
    <w:rsid w:val="00B42F4D"/>
    <w:rsid w:val="00B441C1"/>
    <w:rsid w:val="00B450B4"/>
    <w:rsid w:val="00B46687"/>
    <w:rsid w:val="00B47AB1"/>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FC5"/>
    <w:rsid w:val="00B93562"/>
    <w:rsid w:val="00B942D5"/>
    <w:rsid w:val="00B946AA"/>
    <w:rsid w:val="00B95706"/>
    <w:rsid w:val="00B968D8"/>
    <w:rsid w:val="00B9712E"/>
    <w:rsid w:val="00BA08A1"/>
    <w:rsid w:val="00BA0E44"/>
    <w:rsid w:val="00BA3B76"/>
    <w:rsid w:val="00BA48C6"/>
    <w:rsid w:val="00BA4D70"/>
    <w:rsid w:val="00BA5C49"/>
    <w:rsid w:val="00BA6250"/>
    <w:rsid w:val="00BB13E5"/>
    <w:rsid w:val="00BB1893"/>
    <w:rsid w:val="00BB2368"/>
    <w:rsid w:val="00BB3986"/>
    <w:rsid w:val="00BB43D1"/>
    <w:rsid w:val="00BB5571"/>
    <w:rsid w:val="00BB6A69"/>
    <w:rsid w:val="00BB7263"/>
    <w:rsid w:val="00BB7C09"/>
    <w:rsid w:val="00BB7CCC"/>
    <w:rsid w:val="00BC018F"/>
    <w:rsid w:val="00BC061C"/>
    <w:rsid w:val="00BC0C77"/>
    <w:rsid w:val="00BC2452"/>
    <w:rsid w:val="00BC7B61"/>
    <w:rsid w:val="00BC7C8D"/>
    <w:rsid w:val="00BD0EBE"/>
    <w:rsid w:val="00BD18FB"/>
    <w:rsid w:val="00BD1FEF"/>
    <w:rsid w:val="00BD56C4"/>
    <w:rsid w:val="00BD5BC7"/>
    <w:rsid w:val="00BD69AF"/>
    <w:rsid w:val="00BD7DD3"/>
    <w:rsid w:val="00BE318E"/>
    <w:rsid w:val="00BE7DF8"/>
    <w:rsid w:val="00BF03FB"/>
    <w:rsid w:val="00BF0E95"/>
    <w:rsid w:val="00BF211D"/>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F82"/>
    <w:rsid w:val="00C216B4"/>
    <w:rsid w:val="00C2487B"/>
    <w:rsid w:val="00C24AC9"/>
    <w:rsid w:val="00C25C47"/>
    <w:rsid w:val="00C25CDC"/>
    <w:rsid w:val="00C25D1F"/>
    <w:rsid w:val="00C2612C"/>
    <w:rsid w:val="00C26F48"/>
    <w:rsid w:val="00C31BBE"/>
    <w:rsid w:val="00C3554B"/>
    <w:rsid w:val="00C3579E"/>
    <w:rsid w:val="00C403A1"/>
    <w:rsid w:val="00C40B63"/>
    <w:rsid w:val="00C40B7C"/>
    <w:rsid w:val="00C411B8"/>
    <w:rsid w:val="00C43C62"/>
    <w:rsid w:val="00C4505C"/>
    <w:rsid w:val="00C50E27"/>
    <w:rsid w:val="00C51A46"/>
    <w:rsid w:val="00C53416"/>
    <w:rsid w:val="00C5369D"/>
    <w:rsid w:val="00C54397"/>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939"/>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FDF"/>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217"/>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750"/>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3E3"/>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614"/>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89E"/>
    <w:rsid w:val="00D86082"/>
    <w:rsid w:val="00D87076"/>
    <w:rsid w:val="00D92D28"/>
    <w:rsid w:val="00D94531"/>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C47"/>
    <w:rsid w:val="00E14F08"/>
    <w:rsid w:val="00E15CD2"/>
    <w:rsid w:val="00E15ECB"/>
    <w:rsid w:val="00E1780F"/>
    <w:rsid w:val="00E20992"/>
    <w:rsid w:val="00E228D7"/>
    <w:rsid w:val="00E22B1B"/>
    <w:rsid w:val="00E23C56"/>
    <w:rsid w:val="00E244A2"/>
    <w:rsid w:val="00E250A6"/>
    <w:rsid w:val="00E2621F"/>
    <w:rsid w:val="00E3160D"/>
    <w:rsid w:val="00E348E5"/>
    <w:rsid w:val="00E40A6E"/>
    <w:rsid w:val="00E40CED"/>
    <w:rsid w:val="00E41881"/>
    <w:rsid w:val="00E43C66"/>
    <w:rsid w:val="00E44740"/>
    <w:rsid w:val="00E44A37"/>
    <w:rsid w:val="00E44E26"/>
    <w:rsid w:val="00E45776"/>
    <w:rsid w:val="00E45F2C"/>
    <w:rsid w:val="00E46A98"/>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74F"/>
    <w:rsid w:val="00E726BB"/>
    <w:rsid w:val="00E73532"/>
    <w:rsid w:val="00E75E55"/>
    <w:rsid w:val="00E76457"/>
    <w:rsid w:val="00E8144C"/>
    <w:rsid w:val="00E814B2"/>
    <w:rsid w:val="00E818E2"/>
    <w:rsid w:val="00E82206"/>
    <w:rsid w:val="00E85856"/>
    <w:rsid w:val="00E91757"/>
    <w:rsid w:val="00E91B1E"/>
    <w:rsid w:val="00E9293C"/>
    <w:rsid w:val="00E94162"/>
    <w:rsid w:val="00E941A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313F"/>
    <w:rsid w:val="00EC495E"/>
    <w:rsid w:val="00EC4D60"/>
    <w:rsid w:val="00EC7D89"/>
    <w:rsid w:val="00EC7EEC"/>
    <w:rsid w:val="00ED181F"/>
    <w:rsid w:val="00ED1831"/>
    <w:rsid w:val="00ED23A0"/>
    <w:rsid w:val="00ED37EB"/>
    <w:rsid w:val="00ED391D"/>
    <w:rsid w:val="00ED3F3A"/>
    <w:rsid w:val="00ED50CF"/>
    <w:rsid w:val="00ED5374"/>
    <w:rsid w:val="00ED5994"/>
    <w:rsid w:val="00EE0A9A"/>
    <w:rsid w:val="00EE2C38"/>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2D83"/>
    <w:rsid w:val="00F14713"/>
    <w:rsid w:val="00F17B92"/>
    <w:rsid w:val="00F21E78"/>
    <w:rsid w:val="00F22AFA"/>
    <w:rsid w:val="00F2328D"/>
    <w:rsid w:val="00F241CD"/>
    <w:rsid w:val="00F252B1"/>
    <w:rsid w:val="00F26206"/>
    <w:rsid w:val="00F26F6A"/>
    <w:rsid w:val="00F27AC8"/>
    <w:rsid w:val="00F27F24"/>
    <w:rsid w:val="00F32AE4"/>
    <w:rsid w:val="00F3346F"/>
    <w:rsid w:val="00F34E4E"/>
    <w:rsid w:val="00F3505B"/>
    <w:rsid w:val="00F36C30"/>
    <w:rsid w:val="00F45733"/>
    <w:rsid w:val="00F45E9D"/>
    <w:rsid w:val="00F4758D"/>
    <w:rsid w:val="00F47DD1"/>
    <w:rsid w:val="00F51AE7"/>
    <w:rsid w:val="00F52B8F"/>
    <w:rsid w:val="00F52BC4"/>
    <w:rsid w:val="00F53EE8"/>
    <w:rsid w:val="00F54992"/>
    <w:rsid w:val="00F5549C"/>
    <w:rsid w:val="00F564C3"/>
    <w:rsid w:val="00F56C01"/>
    <w:rsid w:val="00F573A0"/>
    <w:rsid w:val="00F57B98"/>
    <w:rsid w:val="00F57DAD"/>
    <w:rsid w:val="00F61A3E"/>
    <w:rsid w:val="00F61CA5"/>
    <w:rsid w:val="00F626D8"/>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743"/>
    <w:rsid w:val="00FA1A9A"/>
    <w:rsid w:val="00FA1E7A"/>
    <w:rsid w:val="00FA61B0"/>
    <w:rsid w:val="00FA6D88"/>
    <w:rsid w:val="00FA7639"/>
    <w:rsid w:val="00FB03FD"/>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6E92"/>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967B8"/>
    <w:pPr>
      <w:ind w:left="0"/>
      <w:contextualSpacing w:val="0"/>
      <w:outlineLvl w:val="0"/>
    </w:pPr>
    <w:rPr>
      <w:rFonts w:ascii="Comic Sans MS" w:hAnsi="Comic Sans MS" w:cstheme="majorHAnsi"/>
      <w:bC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967B8"/>
    <w:rPr>
      <w:rFonts w:ascii="Comic Sans MS" w:hAnsi="Comic Sans MS" w:cstheme="majorHAnsi"/>
      <w:bC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bCs/>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652080">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96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2529</Words>
  <Characters>13305</Characters>
  <Application>Microsoft Office Word</Application>
  <DocSecurity>0</DocSecurity>
  <Lines>302</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Supply Teacher</cp:lastModifiedBy>
  <cp:revision>2</cp:revision>
  <cp:lastPrinted>2026-03-02T17:25:00Z</cp:lastPrinted>
  <dcterms:created xsi:type="dcterms:W3CDTF">2026-03-02T17:31:00Z</dcterms:created>
  <dcterms:modified xsi:type="dcterms:W3CDTF">2026-03-02T17:31:00Z</dcterms:modified>
</cp:coreProperties>
</file>